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94" w:rsidRDefault="008D3170" w:rsidP="00F254F7">
      <w:pPr>
        <w:pStyle w:val="a4"/>
        <w:spacing w:before="0" w:beforeAutospacing="0" w:after="0"/>
        <w:jc w:val="center"/>
        <w:rPr>
          <w:rStyle w:val="markedcontent"/>
        </w:rPr>
      </w:pPr>
      <w:r w:rsidRPr="008D3170">
        <w:rPr>
          <w:noProof/>
          <w:color w:val="C00000"/>
        </w:rPr>
        <w:drawing>
          <wp:anchor distT="0" distB="0" distL="114300" distR="114300" simplePos="0" relativeHeight="251659264" behindDoc="1" locked="0" layoutInCell="1" allowOverlap="1" wp14:anchorId="2ED78A32" wp14:editId="1DDD7237">
            <wp:simplePos x="0" y="0"/>
            <wp:positionH relativeFrom="column">
              <wp:posOffset>-66675</wp:posOffset>
            </wp:positionH>
            <wp:positionV relativeFrom="paragraph">
              <wp:posOffset>-122555</wp:posOffset>
            </wp:positionV>
            <wp:extent cx="3386455" cy="1905000"/>
            <wp:effectExtent l="0" t="0" r="4445" b="0"/>
            <wp:wrapTight wrapText="bothSides">
              <wp:wrapPolygon edited="0">
                <wp:start x="0" y="0"/>
                <wp:lineTo x="0" y="21384"/>
                <wp:lineTo x="21507" y="21384"/>
                <wp:lineTo x="21507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BDB" w:rsidRPr="008D3170">
        <w:rPr>
          <w:rStyle w:val="markedcontent"/>
          <w:b/>
          <w:color w:val="C00000"/>
          <w:sz w:val="52"/>
          <w:szCs w:val="52"/>
        </w:rPr>
        <w:t xml:space="preserve">Чем полезен творог и как его </w:t>
      </w:r>
      <w:proofErr w:type="gramStart"/>
      <w:r w:rsidR="00063BDB" w:rsidRPr="008D3170">
        <w:rPr>
          <w:rStyle w:val="markedcontent"/>
          <w:b/>
          <w:color w:val="C00000"/>
          <w:sz w:val="52"/>
          <w:szCs w:val="52"/>
        </w:rPr>
        <w:t>выбрать</w:t>
      </w:r>
      <w:proofErr w:type="gramEnd"/>
      <w:r w:rsidR="00063BDB" w:rsidRPr="008D3170">
        <w:rPr>
          <w:rStyle w:val="markedcontent"/>
          <w:b/>
          <w:color w:val="C00000"/>
          <w:sz w:val="52"/>
          <w:szCs w:val="52"/>
        </w:rPr>
        <w:t>?</w:t>
      </w:r>
      <w:r w:rsidR="00063BDB" w:rsidRPr="008D3170">
        <w:rPr>
          <w:rStyle w:val="markedcontent"/>
          <w:rFonts w:ascii="Courier New" w:hAnsi="Courier New" w:cs="Courier New"/>
          <w:color w:val="C00000"/>
          <w:sz w:val="60"/>
          <w:szCs w:val="60"/>
        </w:rPr>
        <w:t xml:space="preserve"> </w:t>
      </w:r>
      <w:r w:rsidR="00063BDB">
        <w:br/>
      </w:r>
    </w:p>
    <w:p w:rsidR="00463294" w:rsidRDefault="00463294" w:rsidP="00463294">
      <w:pPr>
        <w:pStyle w:val="a4"/>
        <w:spacing w:before="0" w:beforeAutospacing="0" w:after="0"/>
        <w:rPr>
          <w:rStyle w:val="markedcontent"/>
        </w:rPr>
      </w:pPr>
    </w:p>
    <w:p w:rsidR="00701D57" w:rsidRDefault="00701D57" w:rsidP="00463294">
      <w:pPr>
        <w:pStyle w:val="a4"/>
        <w:spacing w:before="0" w:beforeAutospacing="0" w:after="0"/>
        <w:rPr>
          <w:rStyle w:val="markedcontent"/>
        </w:rPr>
      </w:pPr>
    </w:p>
    <w:p w:rsidR="00701D57" w:rsidRDefault="00701D57" w:rsidP="00463294">
      <w:pPr>
        <w:pStyle w:val="a4"/>
        <w:spacing w:before="0" w:beforeAutospacing="0" w:after="0"/>
        <w:rPr>
          <w:rStyle w:val="markedcontent"/>
        </w:rPr>
      </w:pPr>
    </w:p>
    <w:p w:rsidR="00463294" w:rsidRDefault="00463294" w:rsidP="00463294">
      <w:pPr>
        <w:pStyle w:val="a4"/>
        <w:spacing w:before="0" w:beforeAutospacing="0" w:after="0"/>
        <w:rPr>
          <w:rStyle w:val="markedcontent"/>
        </w:rPr>
      </w:pPr>
    </w:p>
    <w:p w:rsidR="00F254F7" w:rsidRPr="00463294" w:rsidRDefault="00F254F7" w:rsidP="00463294">
      <w:pPr>
        <w:pStyle w:val="a4"/>
        <w:spacing w:before="0" w:beforeAutospacing="0" w:after="0"/>
        <w:rPr>
          <w:rFonts w:eastAsia="Times New Roman"/>
          <w:b/>
          <w:bCs/>
        </w:rPr>
      </w:pPr>
      <w:r w:rsidRPr="00F254F7">
        <w:rPr>
          <w:rFonts w:eastAsia="Times New Roman"/>
          <w:b/>
          <w:bCs/>
        </w:rPr>
        <w:t>Полезные свойства творога:</w:t>
      </w:r>
    </w:p>
    <w:p w:rsidR="00BF5104" w:rsidRDefault="00063BDB" w:rsidP="000522CD">
      <w:pPr>
        <w:spacing w:line="240" w:lineRule="auto"/>
        <w:rPr>
          <w:rStyle w:val="markedcontent"/>
          <w:rFonts w:ascii="Times New Roman" w:hAnsi="Times New Roman"/>
          <w:sz w:val="24"/>
          <w:szCs w:val="24"/>
        </w:rPr>
      </w:pPr>
      <w:r w:rsidRPr="000522CD">
        <w:rPr>
          <w:rStyle w:val="markedcontent"/>
          <w:rFonts w:ascii="Times New Roman" w:hAnsi="Times New Roman"/>
          <w:sz w:val="24"/>
          <w:szCs w:val="24"/>
        </w:rPr>
        <w:t xml:space="preserve">Творог – это высокобелковый кисломолочный продукт, богатый кальцием и незаменимыми аминокислотами. Содержание белка в классическом 9 %-ном продукте такое же, как в рыбе или мясе, а в обезжиренном – его еще больше. Такой белок усваивается нашим организмом намного легче. Если говорить о химическом составе творога, то это – сбалансированный продукт, имеющий благоприятное соотношение кальция и фосфора. </w:t>
      </w:r>
    </w:p>
    <w:p w:rsidR="00701D57" w:rsidRPr="00701D57" w:rsidRDefault="00063BDB" w:rsidP="0058484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Style w:val="markedcontent"/>
          <w:rFonts w:ascii="Segoe UI" w:hAnsi="Segoe UI" w:cs="Segoe UI"/>
          <w:color w:val="707070"/>
          <w:sz w:val="23"/>
          <w:szCs w:val="23"/>
        </w:rPr>
      </w:pPr>
      <w:r w:rsidRPr="00701D57">
        <w:rPr>
          <w:rStyle w:val="markedcontent"/>
          <w:rFonts w:ascii="Times New Roman" w:hAnsi="Times New Roman"/>
          <w:sz w:val="24"/>
          <w:szCs w:val="24"/>
        </w:rPr>
        <w:t xml:space="preserve">Благодаря хорошей усвояемости, питательности и высокому содержанию полезных веществ, творог часто рекомендуют пожилым людям. Незаменим он и в рационе людей с проблемами желудочно-кишечного тракта – кислотность желудочного сока не повышает и не раздражает слизистую оболочку желудка. </w:t>
      </w:r>
    </w:p>
    <w:p w:rsidR="00584841" w:rsidRPr="00701D57" w:rsidRDefault="00584841" w:rsidP="0058484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701D57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Высокое содержание белка.</w:t>
      </w:r>
      <w:r w:rsidRPr="00701D57">
        <w:rPr>
          <w:rFonts w:ascii="Times New Roman" w:hAnsi="Times New Roman"/>
          <w:color w:val="707070"/>
          <w:sz w:val="24"/>
          <w:szCs w:val="24"/>
        </w:rPr>
        <w:t> </w:t>
      </w:r>
      <w:r w:rsidRPr="00701D57">
        <w:rPr>
          <w:rFonts w:ascii="Times New Roman" w:hAnsi="Times New Roman"/>
          <w:sz w:val="24"/>
          <w:szCs w:val="24"/>
        </w:rPr>
        <w:t>Главное достоинство творога — казеиновый белок. Это медленноусвояемый протеин, который обеспечивает длительное чувство сытости и постепенное снабжение организма аминокислотами. Это особенно важно для поддержания и </w:t>
      </w:r>
      <w:hyperlink r:id="rId10" w:tgtFrame="_blank" w:history="1">
        <w:r w:rsidRPr="00701D57">
          <w:rPr>
            <w:rStyle w:val="a3"/>
            <w:rFonts w:ascii="Times New Roman" w:hAnsi="Times New Roman"/>
            <w:color w:val="auto"/>
            <w:sz w:val="24"/>
            <w:szCs w:val="24"/>
            <w:bdr w:val="none" w:sz="0" w:space="0" w:color="auto" w:frame="1"/>
          </w:rPr>
          <w:t>роста мышечной массы</w:t>
        </w:r>
      </w:hyperlink>
      <w:r w:rsidRPr="00701D57">
        <w:rPr>
          <w:rFonts w:ascii="Times New Roman" w:hAnsi="Times New Roman"/>
          <w:sz w:val="24"/>
          <w:szCs w:val="24"/>
        </w:rPr>
        <w:t>, восстановления тканей после тренировок, а также для людей в периоды реабилитации. Белок является строительным материалом для ферментов, гормонов и иммунных тел.</w:t>
      </w:r>
    </w:p>
    <w:p w:rsidR="00584841" w:rsidRPr="00701D57" w:rsidRDefault="00584841" w:rsidP="0058484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701D57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Источник кальция и фосфора.</w:t>
      </w:r>
      <w:r w:rsidRPr="00701D57">
        <w:rPr>
          <w:rFonts w:ascii="Times New Roman" w:hAnsi="Times New Roman"/>
          <w:sz w:val="24"/>
          <w:szCs w:val="24"/>
        </w:rPr>
        <w:t> Творог богат кальцием, который критически важен для минерализации костей и зубов, работы нервной системы и свертываемости крови. Фосфор способствует укреплению костной ткани и эффективному энергетическому обмену в клетках. Регулярное употребление творога помогает поддерживать плотность костей.</w:t>
      </w:r>
    </w:p>
    <w:p w:rsidR="00584841" w:rsidRPr="00701D57" w:rsidRDefault="00584841" w:rsidP="0058484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701D57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Наличие витаминов группы В.</w:t>
      </w:r>
      <w:r w:rsidRPr="00701D57">
        <w:rPr>
          <w:rFonts w:ascii="Times New Roman" w:hAnsi="Times New Roman"/>
          <w:sz w:val="24"/>
          <w:szCs w:val="24"/>
        </w:rPr>
        <w:t xml:space="preserve"> Продукт содержит несколько витаминов группы </w:t>
      </w:r>
      <w:proofErr w:type="gramStart"/>
      <w:r w:rsidRPr="00701D57">
        <w:rPr>
          <w:rFonts w:ascii="Times New Roman" w:hAnsi="Times New Roman"/>
          <w:sz w:val="24"/>
          <w:szCs w:val="24"/>
        </w:rPr>
        <w:t>В</w:t>
      </w:r>
      <w:proofErr w:type="gramEnd"/>
      <w:r w:rsidRPr="00701D57">
        <w:rPr>
          <w:rFonts w:ascii="Times New Roman" w:hAnsi="Times New Roman"/>
          <w:sz w:val="24"/>
          <w:szCs w:val="24"/>
        </w:rPr>
        <w:t>, хотя и не является основным их источником. Наиболее значимый из них — витамин В12 (кобаламин). Он необходим для нормального функционирования нервной системы, образования красных кровяных телец (эритроцитов) и синтеза ДНК. Также в твороге присутствует витамин В</w:t>
      </w:r>
      <w:proofErr w:type="gramStart"/>
      <w:r w:rsidRPr="00701D57">
        <w:rPr>
          <w:rFonts w:ascii="Times New Roman" w:hAnsi="Times New Roman"/>
          <w:sz w:val="24"/>
          <w:szCs w:val="24"/>
        </w:rPr>
        <w:t>2</w:t>
      </w:r>
      <w:proofErr w:type="gramEnd"/>
      <w:r w:rsidRPr="00701D57">
        <w:rPr>
          <w:rFonts w:ascii="Times New Roman" w:hAnsi="Times New Roman"/>
          <w:sz w:val="24"/>
          <w:szCs w:val="24"/>
        </w:rPr>
        <w:t xml:space="preserve"> (рибофлавин), важный для здоровья кожи и зрения.</w:t>
      </w:r>
    </w:p>
    <w:p w:rsidR="00463294" w:rsidRPr="00701D57" w:rsidRDefault="00584841" w:rsidP="00584841">
      <w:pPr>
        <w:spacing w:after="0" w:line="240" w:lineRule="auto"/>
        <w:rPr>
          <w:rStyle w:val="markedcontent"/>
          <w:rFonts w:ascii="Times New Roman" w:hAnsi="Times New Roman"/>
          <w:b/>
          <w:i/>
          <w:sz w:val="24"/>
          <w:szCs w:val="24"/>
        </w:rPr>
      </w:pPr>
      <w:proofErr w:type="spellStart"/>
      <w:r w:rsidRPr="00701D57">
        <w:rPr>
          <w:rFonts w:ascii="Times New Roman" w:hAnsi="Times New Roman"/>
          <w:b/>
          <w:bCs/>
          <w:i/>
          <w:sz w:val="24"/>
          <w:szCs w:val="24"/>
          <w:bdr w:val="none" w:sz="0" w:space="0" w:color="auto" w:frame="1"/>
        </w:rPr>
        <w:t>Пробиотический</w:t>
      </w:r>
      <w:proofErr w:type="spellEnd"/>
      <w:r w:rsidRPr="00701D57">
        <w:rPr>
          <w:rFonts w:ascii="Times New Roman" w:hAnsi="Times New Roman"/>
          <w:b/>
          <w:bCs/>
          <w:i/>
          <w:sz w:val="24"/>
          <w:szCs w:val="24"/>
          <w:bdr w:val="none" w:sz="0" w:space="0" w:color="auto" w:frame="1"/>
        </w:rPr>
        <w:t xml:space="preserve"> потенциал.</w:t>
      </w:r>
      <w:r w:rsidRPr="00701D57">
        <w:rPr>
          <w:rFonts w:ascii="Times New Roman" w:hAnsi="Times New Roman"/>
          <w:i/>
          <w:sz w:val="24"/>
          <w:szCs w:val="24"/>
        </w:rPr>
        <w:t> Некоторые виды творога, особенно мягкие и зерненые, могут содержать живые молочнокислые бактерии (</w:t>
      </w:r>
      <w:proofErr w:type="spellStart"/>
      <w:r w:rsidRPr="00701D57">
        <w:rPr>
          <w:rFonts w:ascii="Times New Roman" w:hAnsi="Times New Roman"/>
          <w:i/>
          <w:sz w:val="24"/>
          <w:szCs w:val="24"/>
        </w:rPr>
        <w:t>пробиотики</w:t>
      </w:r>
      <w:proofErr w:type="spellEnd"/>
      <w:r w:rsidRPr="00701D57">
        <w:rPr>
          <w:rFonts w:ascii="Times New Roman" w:hAnsi="Times New Roman"/>
          <w:i/>
          <w:sz w:val="24"/>
          <w:szCs w:val="24"/>
        </w:rPr>
        <w:t xml:space="preserve">), если продукт не был подвергнут термической обработке после сквашивания. Эти полезные микроорганизмы помогают поддерживать баланс </w:t>
      </w:r>
      <w:proofErr w:type="spellStart"/>
      <w:r w:rsidRPr="00701D57">
        <w:rPr>
          <w:rFonts w:ascii="Times New Roman" w:hAnsi="Times New Roman"/>
          <w:i/>
          <w:sz w:val="24"/>
          <w:szCs w:val="24"/>
        </w:rPr>
        <w:t>микробиоты</w:t>
      </w:r>
      <w:proofErr w:type="spellEnd"/>
      <w:r w:rsidRPr="00701D57">
        <w:rPr>
          <w:rFonts w:ascii="Times New Roman" w:hAnsi="Times New Roman"/>
          <w:i/>
          <w:sz w:val="24"/>
          <w:szCs w:val="24"/>
        </w:rPr>
        <w:t xml:space="preserve"> кишечника, что положительно сказывается на пищеварении, иммунитете и даже усвоении нутриентов. Однако большинство магазинных видов подвергаются пастеризации, что лишает их </w:t>
      </w:r>
      <w:proofErr w:type="spellStart"/>
      <w:r w:rsidRPr="00701D57">
        <w:rPr>
          <w:rFonts w:ascii="Times New Roman" w:hAnsi="Times New Roman"/>
          <w:i/>
          <w:sz w:val="24"/>
          <w:szCs w:val="24"/>
        </w:rPr>
        <w:t>пробиотических</w:t>
      </w:r>
      <w:proofErr w:type="spellEnd"/>
      <w:r w:rsidRPr="00701D57">
        <w:rPr>
          <w:rFonts w:ascii="Times New Roman" w:hAnsi="Times New Roman"/>
          <w:i/>
          <w:sz w:val="24"/>
          <w:szCs w:val="24"/>
        </w:rPr>
        <w:t xml:space="preserve"> свойств.</w:t>
      </w:r>
    </w:p>
    <w:p w:rsidR="00701D57" w:rsidRDefault="00701D57" w:rsidP="00463294">
      <w:pPr>
        <w:spacing w:after="0" w:line="240" w:lineRule="auto"/>
        <w:rPr>
          <w:rStyle w:val="markedcontent"/>
          <w:rFonts w:ascii="Times New Roman" w:hAnsi="Times New Roman"/>
          <w:b/>
          <w:sz w:val="24"/>
          <w:szCs w:val="24"/>
        </w:rPr>
      </w:pPr>
    </w:p>
    <w:p w:rsidR="00463294" w:rsidRPr="00463294" w:rsidRDefault="00063BDB" w:rsidP="00463294">
      <w:pPr>
        <w:spacing w:after="0" w:line="240" w:lineRule="auto"/>
        <w:rPr>
          <w:rStyle w:val="markedcontent"/>
          <w:rFonts w:ascii="Times New Roman" w:hAnsi="Times New Roman"/>
          <w:sz w:val="24"/>
          <w:szCs w:val="24"/>
        </w:rPr>
      </w:pPr>
      <w:r w:rsidRPr="00BF5104">
        <w:rPr>
          <w:rStyle w:val="markedcontent"/>
          <w:rFonts w:ascii="Times New Roman" w:hAnsi="Times New Roman"/>
          <w:b/>
          <w:sz w:val="24"/>
          <w:szCs w:val="24"/>
        </w:rPr>
        <w:t xml:space="preserve">Как выбрать творог? </w:t>
      </w:r>
      <w:r w:rsidRPr="00BF5104">
        <w:rPr>
          <w:rStyle w:val="markedcontent"/>
        </w:rPr>
        <w:br/>
      </w:r>
      <w:r w:rsidR="00463294" w:rsidRPr="000522CD">
        <w:rPr>
          <w:rStyle w:val="markedcontent"/>
          <w:rFonts w:ascii="Times New Roman" w:hAnsi="Times New Roman"/>
          <w:sz w:val="24"/>
          <w:szCs w:val="24"/>
        </w:rPr>
        <w:t xml:space="preserve">Творог бывает обезжиренный, полужирный и жирный: </w:t>
      </w:r>
      <w:r w:rsidR="00463294" w:rsidRPr="000522CD">
        <w:rPr>
          <w:rFonts w:ascii="Times New Roman" w:hAnsi="Times New Roman"/>
          <w:sz w:val="24"/>
          <w:szCs w:val="24"/>
        </w:rPr>
        <w:br/>
      </w:r>
      <w:r w:rsidR="00463294" w:rsidRPr="000522CD">
        <w:rPr>
          <w:rStyle w:val="markedcontent"/>
          <w:rFonts w:ascii="Times New Roman" w:hAnsi="Times New Roman"/>
          <w:sz w:val="24"/>
          <w:szCs w:val="24"/>
        </w:rPr>
        <w:t>- обезжиренный – с массовой долей жир</w:t>
      </w:r>
      <w:proofErr w:type="gramStart"/>
      <w:r w:rsidR="00463294" w:rsidRPr="000522CD">
        <w:rPr>
          <w:rStyle w:val="markedcontent"/>
          <w:rFonts w:ascii="Times New Roman" w:hAnsi="Times New Roman"/>
          <w:sz w:val="24"/>
          <w:szCs w:val="24"/>
        </w:rPr>
        <w:t>а</w:t>
      </w:r>
      <w:r w:rsidR="008D3170">
        <w:rPr>
          <w:rStyle w:val="markedcontent"/>
          <w:rFonts w:ascii="Times New Roman" w:hAnsi="Times New Roman"/>
          <w:sz w:val="24"/>
          <w:szCs w:val="24"/>
        </w:rPr>
        <w:t>(</w:t>
      </w:r>
      <w:proofErr w:type="gramEnd"/>
      <w:r w:rsidR="00463294" w:rsidRPr="000522CD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8D3170" w:rsidRPr="000522CD">
        <w:rPr>
          <w:rStyle w:val="markedcontent"/>
          <w:rFonts w:ascii="Times New Roman" w:hAnsi="Times New Roman"/>
          <w:sz w:val="24"/>
          <w:szCs w:val="24"/>
        </w:rPr>
        <w:t>м.д.ж</w:t>
      </w:r>
      <w:proofErr w:type="spellEnd"/>
      <w:r w:rsidR="008D3170" w:rsidRPr="000522CD">
        <w:rPr>
          <w:rStyle w:val="markedcontent"/>
          <w:rFonts w:ascii="Times New Roman" w:hAnsi="Times New Roman"/>
          <w:sz w:val="24"/>
          <w:szCs w:val="24"/>
        </w:rPr>
        <w:t>.</w:t>
      </w:r>
      <w:r w:rsidR="008D3170">
        <w:rPr>
          <w:rStyle w:val="markedcontent"/>
          <w:rFonts w:ascii="Times New Roman" w:hAnsi="Times New Roman"/>
          <w:sz w:val="24"/>
          <w:szCs w:val="24"/>
        </w:rPr>
        <w:t>)</w:t>
      </w:r>
      <w:r w:rsidR="008D3170" w:rsidRPr="000522C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463294" w:rsidRPr="000522CD">
        <w:rPr>
          <w:rStyle w:val="markedcontent"/>
          <w:rFonts w:ascii="Times New Roman" w:hAnsi="Times New Roman"/>
          <w:sz w:val="24"/>
          <w:szCs w:val="24"/>
        </w:rPr>
        <w:t xml:space="preserve">1,8%; </w:t>
      </w:r>
      <w:r w:rsidR="00463294" w:rsidRPr="000522CD">
        <w:rPr>
          <w:rFonts w:ascii="Times New Roman" w:hAnsi="Times New Roman"/>
          <w:sz w:val="24"/>
          <w:szCs w:val="24"/>
        </w:rPr>
        <w:br/>
      </w:r>
      <w:r w:rsidR="00463294" w:rsidRPr="000522CD">
        <w:rPr>
          <w:rStyle w:val="markedcontent"/>
          <w:rFonts w:ascii="Times New Roman" w:hAnsi="Times New Roman"/>
          <w:sz w:val="24"/>
          <w:szCs w:val="24"/>
        </w:rPr>
        <w:t>- полужирный</w:t>
      </w:r>
      <w:r w:rsidR="008D3170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D3170" w:rsidRPr="000522CD">
        <w:rPr>
          <w:rStyle w:val="markedcontent"/>
          <w:rFonts w:ascii="Times New Roman" w:hAnsi="Times New Roman"/>
          <w:sz w:val="24"/>
          <w:szCs w:val="24"/>
        </w:rPr>
        <w:t>–</w:t>
      </w:r>
      <w:r w:rsidR="00463294" w:rsidRPr="000522CD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spellStart"/>
      <w:r w:rsidR="008D3170" w:rsidRPr="000522CD">
        <w:rPr>
          <w:rStyle w:val="markedcontent"/>
          <w:rFonts w:ascii="Times New Roman" w:hAnsi="Times New Roman"/>
          <w:sz w:val="24"/>
          <w:szCs w:val="24"/>
        </w:rPr>
        <w:t>м.д.ж</w:t>
      </w:r>
      <w:proofErr w:type="spellEnd"/>
      <w:r w:rsidR="008D3170" w:rsidRPr="000522CD">
        <w:rPr>
          <w:rStyle w:val="markedcontent"/>
          <w:rFonts w:ascii="Times New Roman" w:hAnsi="Times New Roman"/>
          <w:sz w:val="24"/>
          <w:szCs w:val="24"/>
        </w:rPr>
        <w:t xml:space="preserve">. </w:t>
      </w:r>
      <w:r w:rsidR="00463294" w:rsidRPr="000522CD">
        <w:rPr>
          <w:rStyle w:val="markedcontent"/>
          <w:rFonts w:ascii="Times New Roman" w:hAnsi="Times New Roman"/>
          <w:sz w:val="24"/>
          <w:szCs w:val="24"/>
        </w:rPr>
        <w:t xml:space="preserve">9%; </w:t>
      </w:r>
      <w:r w:rsidR="00463294" w:rsidRPr="000522CD">
        <w:rPr>
          <w:rFonts w:ascii="Times New Roman" w:hAnsi="Times New Roman"/>
          <w:sz w:val="24"/>
          <w:szCs w:val="24"/>
        </w:rPr>
        <w:br/>
      </w:r>
      <w:r w:rsidR="00463294" w:rsidRPr="000522CD">
        <w:rPr>
          <w:rStyle w:val="markedcontent"/>
          <w:rFonts w:ascii="Times New Roman" w:hAnsi="Times New Roman"/>
          <w:sz w:val="24"/>
          <w:szCs w:val="24"/>
        </w:rPr>
        <w:t xml:space="preserve">- жирный – </w:t>
      </w:r>
      <w:proofErr w:type="spellStart"/>
      <w:r w:rsidR="00463294" w:rsidRPr="000522CD">
        <w:rPr>
          <w:rStyle w:val="markedcontent"/>
          <w:rFonts w:ascii="Times New Roman" w:hAnsi="Times New Roman"/>
          <w:sz w:val="24"/>
          <w:szCs w:val="24"/>
        </w:rPr>
        <w:t>м.д.ж</w:t>
      </w:r>
      <w:proofErr w:type="spellEnd"/>
      <w:r w:rsidR="00463294" w:rsidRPr="000522CD">
        <w:rPr>
          <w:rStyle w:val="markedcontent"/>
          <w:rFonts w:ascii="Times New Roman" w:hAnsi="Times New Roman"/>
          <w:sz w:val="24"/>
          <w:szCs w:val="24"/>
        </w:rPr>
        <w:t xml:space="preserve">. 18%; </w:t>
      </w:r>
      <w:r w:rsidR="00463294" w:rsidRPr="000522CD">
        <w:rPr>
          <w:rFonts w:ascii="Times New Roman" w:hAnsi="Times New Roman"/>
          <w:sz w:val="24"/>
          <w:szCs w:val="24"/>
        </w:rPr>
        <w:br/>
      </w:r>
      <w:r w:rsidR="00463294" w:rsidRPr="000522CD">
        <w:rPr>
          <w:rStyle w:val="markedcontent"/>
          <w:rFonts w:ascii="Times New Roman" w:hAnsi="Times New Roman"/>
          <w:sz w:val="24"/>
          <w:szCs w:val="24"/>
        </w:rPr>
        <w:t xml:space="preserve">- фермерский – </w:t>
      </w:r>
      <w:proofErr w:type="spellStart"/>
      <w:r w:rsidR="00463294" w:rsidRPr="000522CD">
        <w:rPr>
          <w:rStyle w:val="markedcontent"/>
          <w:rFonts w:ascii="Times New Roman" w:hAnsi="Times New Roman"/>
          <w:sz w:val="24"/>
          <w:szCs w:val="24"/>
        </w:rPr>
        <w:t>м.д.ж</w:t>
      </w:r>
      <w:proofErr w:type="spellEnd"/>
      <w:r w:rsidR="00463294" w:rsidRPr="000522CD">
        <w:rPr>
          <w:rStyle w:val="markedcontent"/>
          <w:rFonts w:ascii="Times New Roman" w:hAnsi="Times New Roman"/>
          <w:sz w:val="24"/>
          <w:szCs w:val="24"/>
        </w:rPr>
        <w:t xml:space="preserve">. 25%. </w:t>
      </w:r>
    </w:p>
    <w:p w:rsidR="00EC1D3A" w:rsidRDefault="00063BDB" w:rsidP="00BF5104">
      <w:pPr>
        <w:rPr>
          <w:rStyle w:val="markedcontent"/>
          <w:rFonts w:ascii="Times New Roman" w:hAnsi="Times New Roman"/>
          <w:sz w:val="24"/>
          <w:szCs w:val="24"/>
        </w:rPr>
      </w:pPr>
      <w:r w:rsidRPr="000522CD">
        <w:rPr>
          <w:rStyle w:val="markedcontent"/>
          <w:rFonts w:ascii="Times New Roman" w:hAnsi="Times New Roman"/>
          <w:sz w:val="24"/>
          <w:szCs w:val="24"/>
        </w:rPr>
        <w:t>Качество творога, вкус, цвет и запах напрямую зависят от технологии производства, массовой доли жира, использования различных пищевых наполнителей и добавок. У</w:t>
      </w:r>
      <w:r w:rsidR="000522C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0522CD">
        <w:rPr>
          <w:rStyle w:val="markedcontent"/>
          <w:rFonts w:ascii="Times New Roman" w:hAnsi="Times New Roman"/>
          <w:sz w:val="24"/>
          <w:szCs w:val="24"/>
        </w:rPr>
        <w:t xml:space="preserve">хорошего, качественного творога цвет всегда белый с кремовым оттенком, а запах чуть кисловатый. В нежирном твороге может выделяться сыворотка, но только в небольшом </w:t>
      </w:r>
      <w:r w:rsidRPr="000522CD">
        <w:rPr>
          <w:rFonts w:ascii="Times New Roman" w:hAnsi="Times New Roman"/>
          <w:sz w:val="24"/>
          <w:szCs w:val="24"/>
        </w:rPr>
        <w:br/>
      </w:r>
      <w:r w:rsidRPr="000522CD">
        <w:rPr>
          <w:rStyle w:val="markedcontent"/>
          <w:rFonts w:ascii="Times New Roman" w:hAnsi="Times New Roman"/>
          <w:sz w:val="24"/>
          <w:szCs w:val="24"/>
        </w:rPr>
        <w:t xml:space="preserve">количестве. </w:t>
      </w:r>
      <w:r w:rsidRPr="000522CD">
        <w:rPr>
          <w:rFonts w:ascii="Times New Roman" w:hAnsi="Times New Roman"/>
          <w:sz w:val="24"/>
          <w:szCs w:val="24"/>
        </w:rPr>
        <w:br/>
      </w:r>
      <w:r w:rsidRPr="000522CD">
        <w:rPr>
          <w:rStyle w:val="markedcontent"/>
          <w:rFonts w:ascii="Times New Roman" w:hAnsi="Times New Roman"/>
          <w:sz w:val="24"/>
          <w:szCs w:val="24"/>
        </w:rPr>
        <w:t xml:space="preserve">Консистенция – мягкая, нежно-маслянистая и однородная. </w:t>
      </w:r>
      <w:r w:rsidRPr="000522CD">
        <w:rPr>
          <w:rFonts w:ascii="Times New Roman" w:hAnsi="Times New Roman"/>
          <w:sz w:val="24"/>
          <w:szCs w:val="24"/>
        </w:rPr>
        <w:br/>
      </w:r>
      <w:r w:rsidRPr="000522CD">
        <w:rPr>
          <w:rStyle w:val="markedcontent"/>
          <w:rFonts w:ascii="Times New Roman" w:hAnsi="Times New Roman"/>
          <w:sz w:val="24"/>
          <w:szCs w:val="24"/>
        </w:rPr>
        <w:lastRenderedPageBreak/>
        <w:t xml:space="preserve">Упаковка – герметичная, что гарантирует сохранность продукта. Она и более гигиенична, ведь риск попадания болезнетворных бактерий почти минимален. </w:t>
      </w:r>
      <w:r w:rsidRPr="000522CD">
        <w:rPr>
          <w:rFonts w:ascii="Times New Roman" w:hAnsi="Times New Roman"/>
          <w:sz w:val="24"/>
          <w:szCs w:val="24"/>
        </w:rPr>
        <w:br/>
      </w:r>
      <w:r w:rsidRPr="00463294">
        <w:rPr>
          <w:rStyle w:val="markedcontent"/>
          <w:rFonts w:ascii="Times New Roman" w:hAnsi="Times New Roman"/>
          <w:b/>
          <w:sz w:val="24"/>
          <w:szCs w:val="24"/>
        </w:rPr>
        <w:t>Срок хранения:</w:t>
      </w:r>
      <w:r w:rsidRPr="000522CD">
        <w:rPr>
          <w:rStyle w:val="markedcontent"/>
          <w:rFonts w:ascii="Times New Roman" w:hAnsi="Times New Roman"/>
          <w:sz w:val="24"/>
          <w:szCs w:val="24"/>
        </w:rPr>
        <w:t xml:space="preserve"> творог скоропортящийся продукт, даже при пониженной температуре (0 ... +2 °С) качество его быстро ухудшается. Продолжительность хранения традиционных видов творога в холодильнике при температуре +2 ... +6</w:t>
      </w:r>
      <w:proofErr w:type="gramStart"/>
      <w:r w:rsidRPr="000522CD">
        <w:rPr>
          <w:rStyle w:val="markedcontent"/>
          <w:rFonts w:ascii="Times New Roman" w:hAnsi="Times New Roman"/>
          <w:sz w:val="24"/>
          <w:szCs w:val="24"/>
        </w:rPr>
        <w:t xml:space="preserve"> °С</w:t>
      </w:r>
      <w:proofErr w:type="gramEnd"/>
      <w:r w:rsidRPr="000522CD">
        <w:rPr>
          <w:rStyle w:val="markedcontent"/>
          <w:rFonts w:ascii="Times New Roman" w:hAnsi="Times New Roman"/>
          <w:sz w:val="24"/>
          <w:szCs w:val="24"/>
        </w:rPr>
        <w:t xml:space="preserve"> составляет </w:t>
      </w:r>
      <w:r w:rsidRPr="000522CD">
        <w:rPr>
          <w:rFonts w:ascii="Times New Roman" w:hAnsi="Times New Roman"/>
          <w:sz w:val="24"/>
          <w:szCs w:val="24"/>
        </w:rPr>
        <w:br/>
      </w:r>
      <w:r w:rsidRPr="000522CD">
        <w:rPr>
          <w:rStyle w:val="markedcontent"/>
          <w:rFonts w:ascii="Times New Roman" w:hAnsi="Times New Roman"/>
          <w:sz w:val="24"/>
          <w:szCs w:val="24"/>
        </w:rPr>
        <w:t xml:space="preserve">72 ч (согласно санитарным правилам СанПиН 2.3.2.1324-03). Однако используя современные технологии и виды упаковки, производители могут устанавливать иные сроки годности для своей продукции – от 5–7 суток до одного месяца. </w:t>
      </w:r>
      <w:r w:rsidRPr="000522CD">
        <w:rPr>
          <w:rFonts w:ascii="Times New Roman" w:hAnsi="Times New Roman"/>
          <w:sz w:val="24"/>
          <w:szCs w:val="24"/>
        </w:rPr>
        <w:br/>
      </w:r>
      <w:r w:rsidRPr="000522CD">
        <w:rPr>
          <w:rStyle w:val="markedcontent"/>
          <w:rFonts w:ascii="Times New Roman" w:hAnsi="Times New Roman"/>
          <w:sz w:val="24"/>
          <w:szCs w:val="24"/>
        </w:rPr>
        <w:t>Некоторые предпочитают покупать творог не в магазине, а на рынке – дескать, качество "домашнего" творога лучше, да и полезнее он. Не советуем увлекаться творогом, приготовленным в домашних условиях</w:t>
      </w:r>
      <w:r w:rsidR="002A405D">
        <w:rPr>
          <w:rStyle w:val="markedcontent"/>
          <w:rFonts w:ascii="Times New Roman" w:hAnsi="Times New Roman"/>
          <w:sz w:val="24"/>
          <w:szCs w:val="24"/>
        </w:rPr>
        <w:t>,</w:t>
      </w:r>
      <w:r w:rsidRPr="000522C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2A405D">
        <w:rPr>
          <w:rStyle w:val="markedcontent"/>
          <w:rFonts w:ascii="Times New Roman" w:hAnsi="Times New Roman"/>
          <w:sz w:val="24"/>
          <w:szCs w:val="24"/>
        </w:rPr>
        <w:t xml:space="preserve">так как </w:t>
      </w:r>
      <w:r w:rsidRPr="000522CD">
        <w:rPr>
          <w:rStyle w:val="markedcontent"/>
          <w:rFonts w:ascii="Times New Roman" w:hAnsi="Times New Roman"/>
          <w:sz w:val="24"/>
          <w:szCs w:val="24"/>
        </w:rPr>
        <w:t>его микробиологически</w:t>
      </w:r>
      <w:r w:rsidR="002A405D">
        <w:rPr>
          <w:rStyle w:val="markedcontent"/>
          <w:rFonts w:ascii="Times New Roman" w:hAnsi="Times New Roman"/>
          <w:sz w:val="24"/>
          <w:szCs w:val="24"/>
        </w:rPr>
        <w:t>е показатели – далеки от нормы и</w:t>
      </w:r>
      <w:r w:rsidRPr="000522CD">
        <w:rPr>
          <w:rStyle w:val="markedcontent"/>
          <w:rFonts w:ascii="Times New Roman" w:hAnsi="Times New Roman"/>
          <w:sz w:val="24"/>
          <w:szCs w:val="24"/>
        </w:rPr>
        <w:t xml:space="preserve"> очень часто обнаруживают</w:t>
      </w:r>
      <w:r w:rsidR="002A405D">
        <w:rPr>
          <w:rStyle w:val="markedcontent"/>
          <w:rFonts w:ascii="Times New Roman" w:hAnsi="Times New Roman"/>
          <w:sz w:val="24"/>
          <w:szCs w:val="24"/>
        </w:rPr>
        <w:t>ся</w:t>
      </w:r>
      <w:bookmarkStart w:id="0" w:name="_GoBack"/>
      <w:bookmarkEnd w:id="0"/>
      <w:r w:rsidRPr="000522CD">
        <w:rPr>
          <w:rStyle w:val="markedcontent"/>
          <w:rFonts w:ascii="Times New Roman" w:hAnsi="Times New Roman"/>
          <w:sz w:val="24"/>
          <w:szCs w:val="24"/>
        </w:rPr>
        <w:t xml:space="preserve"> микробы. </w:t>
      </w:r>
      <w:r w:rsidRPr="000522CD">
        <w:rPr>
          <w:rFonts w:ascii="Times New Roman" w:hAnsi="Times New Roman"/>
          <w:sz w:val="24"/>
          <w:szCs w:val="24"/>
        </w:rPr>
        <w:br/>
      </w:r>
      <w:r w:rsidRPr="000522CD">
        <w:rPr>
          <w:rStyle w:val="markedcontent"/>
          <w:rFonts w:ascii="Times New Roman" w:hAnsi="Times New Roman"/>
          <w:sz w:val="24"/>
          <w:szCs w:val="24"/>
        </w:rPr>
        <w:t xml:space="preserve">К сожалению, нельзя гарантировать, что на рынке продается именно домашний творог, а не фальсификат с растительным жиром. И если вы все-таки купили творог на рынке, не забудьте подвергнуть его термической обработке. </w:t>
      </w:r>
    </w:p>
    <w:p w:rsidR="00EC1D3A" w:rsidRPr="00EC1D3A" w:rsidRDefault="00EC1D3A" w:rsidP="00EC1D3A">
      <w:pPr>
        <w:spacing w:after="0" w:line="240" w:lineRule="auto"/>
        <w:ind w:left="-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</w:t>
      </w:r>
      <w:r w:rsidRPr="00EC1D3A">
        <w:rPr>
          <w:rFonts w:ascii="Times New Roman" w:eastAsia="Calibri" w:hAnsi="Times New Roman"/>
          <w:b/>
          <w:sz w:val="24"/>
          <w:szCs w:val="24"/>
        </w:rPr>
        <w:t>Вред и противопоказания</w:t>
      </w:r>
    </w:p>
    <w:p w:rsidR="00EC1D3A" w:rsidRPr="00EC1D3A" w:rsidRDefault="00EC1D3A" w:rsidP="00EC1D3A">
      <w:pPr>
        <w:spacing w:after="0" w:line="240" w:lineRule="auto"/>
        <w:ind w:left="-567"/>
        <w:jc w:val="both"/>
        <w:rPr>
          <w:rFonts w:ascii="Times New Roman" w:eastAsia="Calibri" w:hAnsi="Times New Roman"/>
          <w:sz w:val="24"/>
          <w:szCs w:val="24"/>
        </w:rPr>
      </w:pPr>
    </w:p>
    <w:p w:rsidR="00EC1D3A" w:rsidRDefault="00EC1D3A" w:rsidP="00EC1D3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C1D3A">
        <w:rPr>
          <w:rFonts w:ascii="Times New Roman" w:eastAsia="Calibri" w:hAnsi="Times New Roman"/>
          <w:sz w:val="24"/>
          <w:szCs w:val="24"/>
        </w:rPr>
        <w:t>Творог не рекомендуется тем, кто не переносит лактозу. Такая аллергическая реакция может выражаться в проблемах с перевариванием про</w:t>
      </w:r>
      <w:r>
        <w:rPr>
          <w:rFonts w:ascii="Times New Roman" w:eastAsia="Calibri" w:hAnsi="Times New Roman"/>
          <w:sz w:val="24"/>
          <w:szCs w:val="24"/>
        </w:rPr>
        <w:t>дукта, тошноте, болях в животе.</w:t>
      </w:r>
    </w:p>
    <w:p w:rsidR="00EC1D3A" w:rsidRPr="00EC1D3A" w:rsidRDefault="00EC1D3A" w:rsidP="00EC1D3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C1D3A">
        <w:rPr>
          <w:rFonts w:ascii="Times New Roman" w:eastAsia="Calibri" w:hAnsi="Times New Roman"/>
          <w:sz w:val="24"/>
          <w:szCs w:val="24"/>
        </w:rPr>
        <w:t>Основные противопоказания творога касаются превышения ежедневной рекомендуемой нормы. Специалисты считают, что каждый день взрослый человек может съедать</w:t>
      </w:r>
      <w:r>
        <w:rPr>
          <w:rFonts w:ascii="Times New Roman" w:eastAsia="Calibri" w:hAnsi="Times New Roman"/>
          <w:sz w:val="24"/>
          <w:szCs w:val="24"/>
        </w:rPr>
        <w:t xml:space="preserve"> не более 200 граммов продукта. </w:t>
      </w:r>
      <w:r w:rsidRPr="00EC1D3A">
        <w:rPr>
          <w:rFonts w:ascii="Times New Roman" w:eastAsia="Calibri" w:hAnsi="Times New Roman"/>
          <w:sz w:val="24"/>
          <w:szCs w:val="24"/>
        </w:rPr>
        <w:t>В противном случае переизбыток казеинового протеина может привести к отекам, а излишнее количество животных жиров негативно скажется на работе печени и почек.</w:t>
      </w:r>
    </w:p>
    <w:p w:rsidR="000522CD" w:rsidRPr="00873942" w:rsidRDefault="00063BDB" w:rsidP="00BF5104">
      <w:pPr>
        <w:rPr>
          <w:rFonts w:ascii="Cambria" w:hAnsi="Cambria"/>
          <w:b/>
          <w:color w:val="000000" w:themeColor="text1"/>
          <w:sz w:val="23"/>
          <w:szCs w:val="23"/>
        </w:rPr>
      </w:pPr>
      <w:r w:rsidRPr="000522CD">
        <w:rPr>
          <w:rFonts w:ascii="Times New Roman" w:hAnsi="Times New Roman"/>
          <w:sz w:val="24"/>
          <w:szCs w:val="24"/>
        </w:rPr>
        <w:br/>
      </w:r>
      <w:r w:rsidR="000522CD" w:rsidRPr="00873942">
        <w:rPr>
          <w:rFonts w:ascii="Cambria" w:hAnsi="Cambria"/>
          <w:b/>
          <w:color w:val="000000" w:themeColor="text1"/>
          <w:sz w:val="23"/>
          <w:szCs w:val="23"/>
        </w:rPr>
        <w:t>За получением подробной консультации и правовой помощи потребители могут обращаться:</w:t>
      </w:r>
    </w:p>
    <w:p w:rsidR="000522CD" w:rsidRDefault="000522CD" w:rsidP="000522CD">
      <w:pPr>
        <w:spacing w:after="0" w:line="240" w:lineRule="auto"/>
        <w:rPr>
          <w:rFonts w:ascii="Cambria" w:hAnsi="Cambria"/>
          <w:b/>
          <w:color w:val="000000"/>
          <w:sz w:val="23"/>
          <w:szCs w:val="23"/>
        </w:rPr>
      </w:pPr>
      <w:r>
        <w:rPr>
          <w:rFonts w:ascii="Cambria" w:hAnsi="Cambria"/>
          <w:b/>
          <w:color w:val="000000"/>
          <w:sz w:val="23"/>
          <w:szCs w:val="23"/>
        </w:rPr>
        <w:t>—  в общественной приемной Управления Роспотребнадзора по Новгородской области по телефону 971-106;</w:t>
      </w:r>
    </w:p>
    <w:p w:rsidR="000522CD" w:rsidRDefault="000522CD" w:rsidP="000522CD">
      <w:pPr>
        <w:spacing w:after="0" w:line="240" w:lineRule="auto"/>
        <w:rPr>
          <w:rFonts w:ascii="Cambria" w:hAnsi="Cambria"/>
          <w:b/>
          <w:color w:val="000000"/>
          <w:sz w:val="23"/>
          <w:szCs w:val="23"/>
        </w:rPr>
      </w:pPr>
      <w:r>
        <w:rPr>
          <w:rFonts w:ascii="Cambria" w:hAnsi="Cambria"/>
          <w:b/>
          <w:color w:val="000000"/>
          <w:sz w:val="23"/>
          <w:szCs w:val="23"/>
        </w:rPr>
        <w:t>— в Центре  по информированию и консультированию потребителей ФБУЗ «</w:t>
      </w:r>
      <w:proofErr w:type="spellStart"/>
      <w:r>
        <w:rPr>
          <w:rFonts w:ascii="Cambria" w:hAnsi="Cambria"/>
          <w:b/>
          <w:color w:val="000000"/>
          <w:sz w:val="23"/>
          <w:szCs w:val="23"/>
        </w:rPr>
        <w:t>ЦГи</w:t>
      </w:r>
      <w:proofErr w:type="spellEnd"/>
      <w:proofErr w:type="gramStart"/>
      <w:r>
        <w:rPr>
          <w:rFonts w:ascii="Cambria" w:hAnsi="Cambria"/>
          <w:b/>
          <w:color w:val="000000"/>
          <w:sz w:val="23"/>
          <w:szCs w:val="23"/>
        </w:rPr>
        <w:t xml:space="preserve"> Э</w:t>
      </w:r>
      <w:proofErr w:type="gramEnd"/>
      <w:r>
        <w:rPr>
          <w:rFonts w:ascii="Cambria" w:hAnsi="Cambria"/>
          <w:b/>
          <w:color w:val="000000"/>
          <w:sz w:val="23"/>
          <w:szCs w:val="23"/>
        </w:rPr>
        <w:t xml:space="preserve"> в</w:t>
      </w:r>
    </w:p>
    <w:p w:rsidR="000522CD" w:rsidRDefault="000522CD" w:rsidP="000522CD">
      <w:pPr>
        <w:spacing w:after="0" w:line="240" w:lineRule="auto"/>
        <w:rPr>
          <w:rFonts w:ascii="Cambria" w:hAnsi="Cambria"/>
          <w:b/>
          <w:color w:val="000000"/>
          <w:sz w:val="23"/>
          <w:szCs w:val="23"/>
        </w:rPr>
      </w:pPr>
      <w:r>
        <w:rPr>
          <w:rFonts w:ascii="Cambria" w:hAnsi="Cambria"/>
          <w:b/>
          <w:color w:val="000000"/>
          <w:sz w:val="23"/>
          <w:szCs w:val="23"/>
        </w:rPr>
        <w:t xml:space="preserve">Новгородской области» по телефону 77-20-38, 73-06-77; </w:t>
      </w:r>
      <w:proofErr w:type="gramStart"/>
      <w:r>
        <w:rPr>
          <w:rFonts w:ascii="Cambria" w:hAnsi="Cambria"/>
          <w:b/>
          <w:color w:val="000000"/>
          <w:sz w:val="23"/>
          <w:szCs w:val="23"/>
        </w:rPr>
        <w:t>Е</w:t>
      </w:r>
      <w:proofErr w:type="gramEnd"/>
      <w:r>
        <w:rPr>
          <w:rFonts w:ascii="Cambria" w:hAnsi="Cambria"/>
          <w:b/>
          <w:color w:val="000000"/>
          <w:sz w:val="23"/>
          <w:szCs w:val="23"/>
        </w:rPr>
        <w:t>-</w:t>
      </w:r>
      <w:proofErr w:type="spellStart"/>
      <w:r>
        <w:rPr>
          <w:rFonts w:ascii="Cambria" w:hAnsi="Cambria"/>
          <w:b/>
          <w:color w:val="000000"/>
          <w:sz w:val="23"/>
          <w:szCs w:val="23"/>
        </w:rPr>
        <w:t>mail</w:t>
      </w:r>
      <w:proofErr w:type="spellEnd"/>
      <w:r>
        <w:rPr>
          <w:rFonts w:ascii="Cambria" w:hAnsi="Cambria"/>
          <w:b/>
          <w:color w:val="000000"/>
          <w:sz w:val="23"/>
          <w:szCs w:val="23"/>
        </w:rPr>
        <w:t xml:space="preserve">: </w:t>
      </w:r>
      <w:hyperlink r:id="rId11" w:history="1">
        <w:r>
          <w:rPr>
            <w:rStyle w:val="a3"/>
            <w:rFonts w:ascii="Cambria" w:hAnsi="Cambria"/>
            <w:b/>
            <w:color w:val="000000"/>
            <w:sz w:val="23"/>
            <w:szCs w:val="23"/>
          </w:rPr>
          <w:t>zpp.center@yandex.ru</w:t>
        </w:r>
      </w:hyperlink>
    </w:p>
    <w:p w:rsidR="000522CD" w:rsidRDefault="000522CD" w:rsidP="000522CD">
      <w:pPr>
        <w:spacing w:after="0" w:line="240" w:lineRule="auto"/>
        <w:rPr>
          <w:rFonts w:ascii="Cambria" w:hAnsi="Cambria"/>
          <w:b/>
          <w:color w:val="000000"/>
          <w:sz w:val="23"/>
          <w:szCs w:val="23"/>
        </w:rPr>
      </w:pPr>
      <w:r>
        <w:rPr>
          <w:rFonts w:ascii="Cambria" w:hAnsi="Cambria"/>
          <w:b/>
          <w:color w:val="000000"/>
          <w:sz w:val="23"/>
          <w:szCs w:val="23"/>
        </w:rPr>
        <w:t>—обратиться на «горячую линию» Единого консультационного центра Роспотребнадзора, который функционирует в круглосуточном режиме, телефон 8 800 555 49 43 (звонок бесплатный).</w:t>
      </w:r>
    </w:p>
    <w:p w:rsidR="000522CD" w:rsidRDefault="000522CD" w:rsidP="000522CD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--- </w:t>
      </w:r>
      <w:r>
        <w:rPr>
          <w:rFonts w:ascii="Times New Roman" w:hAnsi="Times New Roman"/>
          <w:b/>
          <w:color w:val="000000"/>
          <w:sz w:val="24"/>
          <w:szCs w:val="24"/>
        </w:rPr>
        <w:t>на  государственном информационном ресурсе в сфере защиты прав потребителей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0522CD" w:rsidRDefault="000522CD" w:rsidP="000522CD">
      <w:pPr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t xml:space="preserve">            </w:t>
      </w:r>
      <w:hyperlink r:id="rId12" w:history="1"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zpp</w:t>
        </w:r>
        <w:proofErr w:type="spellEnd"/>
        <w:r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rospotrebnadzor</w:t>
        </w:r>
        <w:proofErr w:type="spellEnd"/>
      </w:hyperlink>
      <w:r w:rsidRPr="00F87C59">
        <w:rPr>
          <w:rStyle w:val="a3"/>
          <w:rFonts w:ascii="Times New Roman" w:hAnsi="Times New Roman"/>
          <w:b/>
          <w:sz w:val="24"/>
          <w:szCs w:val="24"/>
          <w:u w:val="none"/>
        </w:rPr>
        <w:t xml:space="preserve">  </w:t>
      </w:r>
      <w:r w:rsidRPr="00F87C59">
        <w:rPr>
          <w:rStyle w:val="a3"/>
          <w:rFonts w:ascii="Times New Roman" w:hAnsi="Times New Roman"/>
          <w:sz w:val="24"/>
          <w:szCs w:val="24"/>
          <w:u w:val="none"/>
        </w:rPr>
        <w:t xml:space="preserve">    </w:t>
      </w:r>
      <w:r w:rsidRPr="00F87C59">
        <w:rPr>
          <w:rStyle w:val="a3"/>
          <w:rFonts w:ascii="Times New Roman" w:hAnsi="Times New Roman"/>
          <w:b/>
          <w:color w:val="000000"/>
          <w:sz w:val="24"/>
          <w:szCs w:val="24"/>
          <w:u w:val="none"/>
        </w:rPr>
        <w:t>вы можете найти</w:t>
      </w:r>
      <w:r w:rsidRPr="00F87C5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памятки, образцы претензий, исковых              </w:t>
      </w:r>
    </w:p>
    <w:p w:rsidR="00AB6AAF" w:rsidRDefault="000522CD" w:rsidP="000522CD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заявлений и другую полезную информацию для потребителей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104" w:rsidRDefault="00BF5104" w:rsidP="000522CD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104" w:rsidRPr="00EC1D3A" w:rsidRDefault="00BF5104" w:rsidP="00BF5104">
      <w:pPr>
        <w:spacing w:after="0" w:line="240" w:lineRule="auto"/>
        <w:ind w:left="-567"/>
        <w:jc w:val="both"/>
        <w:rPr>
          <w:rFonts w:ascii="Times New Roman" w:eastAsia="Calibri" w:hAnsi="Times New Roman"/>
          <w:sz w:val="24"/>
          <w:szCs w:val="24"/>
        </w:rPr>
      </w:pPr>
    </w:p>
    <w:p w:rsidR="00F87C59" w:rsidRDefault="00F87C59" w:rsidP="00BF5104">
      <w:pPr>
        <w:spacing w:after="0" w:line="240" w:lineRule="auto"/>
        <w:ind w:left="-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Источник: </w:t>
      </w:r>
      <w:r w:rsidR="00463294" w:rsidRPr="00463294">
        <w:rPr>
          <w:rFonts w:ascii="Times New Roman" w:eastAsia="Calibri" w:hAnsi="Times New Roman"/>
          <w:b/>
          <w:sz w:val="24"/>
          <w:szCs w:val="24"/>
        </w:rPr>
        <w:t>http://cgon.rospotrebnadzor.ru/content/shkola-gramotnogo-potrebitelya</w:t>
      </w:r>
    </w:p>
    <w:p w:rsidR="000C5F7C" w:rsidRDefault="00F87C59" w:rsidP="00BF5104">
      <w:pPr>
        <w:spacing w:after="0" w:line="240" w:lineRule="auto"/>
        <w:ind w:left="-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</w:t>
      </w:r>
    </w:p>
    <w:p w:rsidR="000C5F7C" w:rsidRPr="000C5F7C" w:rsidRDefault="000C5F7C" w:rsidP="000C5F7C">
      <w:pPr>
        <w:shd w:val="clear" w:color="auto" w:fill="FFFFFF"/>
        <w:spacing w:line="240" w:lineRule="auto"/>
        <w:textAlignment w:val="baseline"/>
        <w:rPr>
          <w:rFonts w:ascii="Helvetica" w:hAnsi="Helvetica"/>
          <w:color w:val="222222"/>
          <w:sz w:val="24"/>
          <w:szCs w:val="24"/>
        </w:rPr>
      </w:pPr>
    </w:p>
    <w:p w:rsidR="000C5F7C" w:rsidRPr="000522CD" w:rsidRDefault="000C5F7C" w:rsidP="000C5F7C">
      <w:pPr>
        <w:spacing w:after="0" w:line="240" w:lineRule="auto"/>
        <w:ind w:left="-567"/>
        <w:jc w:val="both"/>
        <w:rPr>
          <w:rFonts w:ascii="Times New Roman" w:eastAsia="Calibri" w:hAnsi="Times New Roman"/>
          <w:b/>
          <w:sz w:val="24"/>
          <w:szCs w:val="24"/>
        </w:rPr>
      </w:pPr>
    </w:p>
    <w:sectPr w:rsidR="000C5F7C" w:rsidRPr="000522CD" w:rsidSect="000522CD">
      <w:pgSz w:w="11906" w:h="16838"/>
      <w:pgMar w:top="568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DC" w:rsidRDefault="005401DC" w:rsidP="00FA3686">
      <w:pPr>
        <w:spacing w:after="0" w:line="240" w:lineRule="auto"/>
      </w:pPr>
      <w:r>
        <w:separator/>
      </w:r>
    </w:p>
  </w:endnote>
  <w:endnote w:type="continuationSeparator" w:id="0">
    <w:p w:rsidR="005401DC" w:rsidRDefault="005401DC" w:rsidP="00FA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DC" w:rsidRDefault="005401DC" w:rsidP="00FA3686">
      <w:pPr>
        <w:spacing w:after="0" w:line="240" w:lineRule="auto"/>
      </w:pPr>
      <w:r>
        <w:separator/>
      </w:r>
    </w:p>
  </w:footnote>
  <w:footnote w:type="continuationSeparator" w:id="0">
    <w:p w:rsidR="005401DC" w:rsidRDefault="005401DC" w:rsidP="00FA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7AB"/>
    <w:multiLevelType w:val="multilevel"/>
    <w:tmpl w:val="F72A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93945"/>
    <w:multiLevelType w:val="hybridMultilevel"/>
    <w:tmpl w:val="2D46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944C0"/>
    <w:multiLevelType w:val="hybridMultilevel"/>
    <w:tmpl w:val="98B62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F463CF"/>
    <w:multiLevelType w:val="multilevel"/>
    <w:tmpl w:val="87A4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57247D"/>
    <w:multiLevelType w:val="multilevel"/>
    <w:tmpl w:val="EEC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60"/>
    <w:rsid w:val="000522CD"/>
    <w:rsid w:val="00063BDB"/>
    <w:rsid w:val="000C5F7C"/>
    <w:rsid w:val="00152AFF"/>
    <w:rsid w:val="002A405D"/>
    <w:rsid w:val="002C092C"/>
    <w:rsid w:val="002C477F"/>
    <w:rsid w:val="00384D74"/>
    <w:rsid w:val="003D7B67"/>
    <w:rsid w:val="00401129"/>
    <w:rsid w:val="00463294"/>
    <w:rsid w:val="004C49DC"/>
    <w:rsid w:val="005401DC"/>
    <w:rsid w:val="00584841"/>
    <w:rsid w:val="005B52BE"/>
    <w:rsid w:val="006D6660"/>
    <w:rsid w:val="00701D57"/>
    <w:rsid w:val="008853F4"/>
    <w:rsid w:val="008B5FEF"/>
    <w:rsid w:val="008D3170"/>
    <w:rsid w:val="009F05B4"/>
    <w:rsid w:val="00AB6AAF"/>
    <w:rsid w:val="00AE6A56"/>
    <w:rsid w:val="00BF5104"/>
    <w:rsid w:val="00C33E31"/>
    <w:rsid w:val="00C6368A"/>
    <w:rsid w:val="00CA0BB4"/>
    <w:rsid w:val="00D67BBA"/>
    <w:rsid w:val="00DE1754"/>
    <w:rsid w:val="00E11795"/>
    <w:rsid w:val="00E5543D"/>
    <w:rsid w:val="00E71F76"/>
    <w:rsid w:val="00EA3F39"/>
    <w:rsid w:val="00EC1D3A"/>
    <w:rsid w:val="00F254F7"/>
    <w:rsid w:val="00F87C59"/>
    <w:rsid w:val="00F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DE175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01129"/>
  </w:style>
  <w:style w:type="character" w:styleId="a3">
    <w:name w:val="Hyperlink"/>
    <w:basedOn w:val="a0"/>
    <w:uiPriority w:val="99"/>
    <w:unhideWhenUsed/>
    <w:rsid w:val="00E5543D"/>
    <w:rPr>
      <w:color w:val="0000FF" w:themeColor="hyperlink"/>
      <w:u w:val="single"/>
    </w:rPr>
  </w:style>
  <w:style w:type="paragraph" w:customStyle="1" w:styleId="ConsPlusNormal">
    <w:name w:val="ConsPlusNormal"/>
    <w:rsid w:val="00FA36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FA3686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FA3686"/>
  </w:style>
  <w:style w:type="paragraph" w:customStyle="1" w:styleId="1">
    <w:name w:val="Абзац списка1"/>
    <w:basedOn w:val="a"/>
    <w:rsid w:val="00FA3686"/>
    <w:pPr>
      <w:ind w:left="720"/>
    </w:pPr>
    <w:rPr>
      <w:lang w:eastAsia="en-US"/>
    </w:rPr>
  </w:style>
  <w:style w:type="paragraph" w:styleId="a5">
    <w:name w:val="header"/>
    <w:basedOn w:val="a"/>
    <w:link w:val="a6"/>
    <w:uiPriority w:val="99"/>
    <w:unhideWhenUsed/>
    <w:rsid w:val="00F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68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686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6A5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F254F7"/>
    <w:rPr>
      <w:b/>
      <w:bCs/>
    </w:rPr>
  </w:style>
  <w:style w:type="paragraph" w:styleId="ac">
    <w:name w:val="List Paragraph"/>
    <w:basedOn w:val="a"/>
    <w:uiPriority w:val="34"/>
    <w:qFormat/>
    <w:rsid w:val="00DE175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E17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8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DE175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01129"/>
  </w:style>
  <w:style w:type="character" w:styleId="a3">
    <w:name w:val="Hyperlink"/>
    <w:basedOn w:val="a0"/>
    <w:uiPriority w:val="99"/>
    <w:unhideWhenUsed/>
    <w:rsid w:val="00E5543D"/>
    <w:rPr>
      <w:color w:val="0000FF" w:themeColor="hyperlink"/>
      <w:u w:val="single"/>
    </w:rPr>
  </w:style>
  <w:style w:type="paragraph" w:customStyle="1" w:styleId="ConsPlusNormal">
    <w:name w:val="ConsPlusNormal"/>
    <w:rsid w:val="00FA36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FA3686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FA3686"/>
  </w:style>
  <w:style w:type="paragraph" w:customStyle="1" w:styleId="1">
    <w:name w:val="Абзац списка1"/>
    <w:basedOn w:val="a"/>
    <w:rsid w:val="00FA3686"/>
    <w:pPr>
      <w:ind w:left="720"/>
    </w:pPr>
    <w:rPr>
      <w:lang w:eastAsia="en-US"/>
    </w:rPr>
  </w:style>
  <w:style w:type="paragraph" w:styleId="a5">
    <w:name w:val="header"/>
    <w:basedOn w:val="a"/>
    <w:link w:val="a6"/>
    <w:uiPriority w:val="99"/>
    <w:unhideWhenUsed/>
    <w:rsid w:val="00F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68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686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6A5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F254F7"/>
    <w:rPr>
      <w:b/>
      <w:bCs/>
    </w:rPr>
  </w:style>
  <w:style w:type="paragraph" w:styleId="ac">
    <w:name w:val="List Paragraph"/>
    <w:basedOn w:val="a"/>
    <w:uiPriority w:val="34"/>
    <w:qFormat/>
    <w:rsid w:val="00DE175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E17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96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7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4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891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pp.rospotrebnadz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pp.center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ubmed.ncbi.nlm.nih.gov/3691348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3A343-B0F1-41E2-8016-C88A9F96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ЗПП</dc:creator>
  <cp:lastModifiedBy>user</cp:lastModifiedBy>
  <cp:revision>6</cp:revision>
  <dcterms:created xsi:type="dcterms:W3CDTF">2021-11-30T13:15:00Z</dcterms:created>
  <dcterms:modified xsi:type="dcterms:W3CDTF">2026-03-31T08:42:00Z</dcterms:modified>
</cp:coreProperties>
</file>