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AF" w:rsidRPr="007C58AE" w:rsidRDefault="00F80823" w:rsidP="00F80823">
      <w:pPr>
        <w:spacing w:after="0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7C58A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 xml:space="preserve">Маркировка товаров легкой промышленности </w:t>
      </w:r>
    </w:p>
    <w:p w:rsidR="00F80823" w:rsidRPr="00521AAF" w:rsidRDefault="00F80823" w:rsidP="00F80823">
      <w:pPr>
        <w:spacing w:after="0" w:line="240" w:lineRule="auto"/>
        <w:rPr>
          <w:rFonts w:ascii="Arial" w:eastAsia="Times New Roman" w:hAnsi="Arial" w:cs="Arial"/>
          <w:color w:val="171717" w:themeColor="background2" w:themeShade="1A"/>
          <w:sz w:val="40"/>
          <w:szCs w:val="40"/>
          <w:lang w:eastAsia="ru-RU"/>
        </w:rPr>
      </w:pPr>
      <w:r w:rsidRPr="007C58AE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с 01 января 2021 года</w:t>
      </w:r>
    </w:p>
    <w:p w:rsidR="00F80823" w:rsidRPr="00F80823" w:rsidRDefault="002733A4" w:rsidP="00F808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522605</wp:posOffset>
            </wp:positionH>
            <wp:positionV relativeFrom="paragraph">
              <wp:posOffset>6985</wp:posOffset>
            </wp:positionV>
            <wp:extent cx="3749675" cy="1259378"/>
            <wp:effectExtent l="0" t="0" r="3175" b="0"/>
            <wp:wrapTight wrapText="bothSides">
              <wp:wrapPolygon edited="0">
                <wp:start x="0" y="0"/>
                <wp:lineTo x="0" y="21241"/>
                <wp:lineTo x="21509" y="21241"/>
                <wp:lineTo x="21509" y="0"/>
                <wp:lineTo x="0" y="0"/>
              </wp:wrapPolygon>
            </wp:wrapTight>
            <wp:docPr id="7" name="Рисунок 7" descr="http://www.emitinc.com/material-handling/images/material/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mitinc.com/material-handling/images/material/a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25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3A4" w:rsidRDefault="002733A4" w:rsidP="00F80823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2733A4" w:rsidRDefault="002733A4" w:rsidP="00F80823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2733A4" w:rsidRDefault="002733A4" w:rsidP="00F80823">
      <w:pPr>
        <w:spacing w:before="150" w:after="15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F80823" w:rsidRPr="00815704" w:rsidRDefault="00F80823" w:rsidP="00F80823">
      <w:pPr>
        <w:spacing w:before="150" w:after="150" w:line="240" w:lineRule="auto"/>
        <w:rPr>
          <w:rFonts w:ascii="Arial" w:eastAsia="Times New Roman" w:hAnsi="Arial" w:cs="Arial"/>
          <w:color w:val="212529"/>
          <w:lang w:eastAsia="ru-RU"/>
        </w:rPr>
      </w:pPr>
      <w:r w:rsidRPr="00815704">
        <w:rPr>
          <w:rFonts w:ascii="Arial" w:eastAsia="Times New Roman" w:hAnsi="Arial" w:cs="Arial"/>
          <w:color w:val="212529"/>
          <w:lang w:eastAsia="ru-RU"/>
        </w:rPr>
        <w:t>С 1 января 2021 г.</w:t>
      </w:r>
      <w:r w:rsidR="00B21436" w:rsidRPr="00815704">
        <w:rPr>
          <w:rFonts w:ascii="Arial" w:eastAsia="Times New Roman" w:hAnsi="Arial" w:cs="Arial"/>
          <w:color w:val="212529"/>
          <w:lang w:eastAsia="ru-RU"/>
        </w:rPr>
        <w:t xml:space="preserve"> товары легкой промышленности должны быть замаркированы средствами идентификации</w:t>
      </w:r>
      <w:r w:rsidRPr="00815704">
        <w:rPr>
          <w:rFonts w:ascii="Arial" w:eastAsia="Times New Roman" w:hAnsi="Arial" w:cs="Arial"/>
          <w:color w:val="212529"/>
          <w:lang w:eastAsia="ru-RU"/>
        </w:rPr>
        <w:t xml:space="preserve"> в соответствии с Правилами, утвержденными постановлением от 31.12.2019 №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</w:t>
      </w:r>
      <w:r w:rsidR="00B21436" w:rsidRPr="00815704">
        <w:rPr>
          <w:rFonts w:ascii="Arial" w:eastAsia="Times New Roman" w:hAnsi="Arial" w:cs="Arial"/>
          <w:color w:val="212529"/>
          <w:lang w:eastAsia="ru-RU"/>
        </w:rPr>
        <w:t xml:space="preserve"> товаров легкой промышленности"</w:t>
      </w:r>
      <w:r w:rsidR="009D6D0C" w:rsidRPr="00815704">
        <w:rPr>
          <w:rFonts w:ascii="Arial" w:eastAsia="Times New Roman" w:hAnsi="Arial" w:cs="Arial"/>
          <w:color w:val="212529"/>
          <w:lang w:eastAsia="ru-RU"/>
        </w:rPr>
        <w:t xml:space="preserve"> и продажа таких товаров без маркировками знаками идентификации запрещена</w:t>
      </w:r>
      <w:r w:rsidR="008D33C7" w:rsidRPr="00815704">
        <w:rPr>
          <w:rFonts w:ascii="Arial" w:eastAsia="Times New Roman" w:hAnsi="Arial" w:cs="Arial"/>
          <w:color w:val="212529"/>
          <w:lang w:eastAsia="ru-RU"/>
        </w:rPr>
        <w:t xml:space="preserve">. </w:t>
      </w:r>
      <w:r w:rsidRPr="00815704">
        <w:rPr>
          <w:rFonts w:ascii="Arial" w:eastAsia="Times New Roman" w:hAnsi="Arial" w:cs="Arial"/>
          <w:color w:val="212529"/>
          <w:lang w:eastAsia="ru-RU"/>
        </w:rPr>
        <w:t xml:space="preserve"> </w:t>
      </w:r>
    </w:p>
    <w:p w:rsidR="005B272F" w:rsidRPr="00815704" w:rsidRDefault="005B272F" w:rsidP="005B272F">
      <w:pPr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  <w:r w:rsidRPr="007C58A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Цель обязательной маркировки</w:t>
      </w:r>
      <w:r w:rsidRPr="007C58A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9D6D0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 </w:t>
      </w:r>
      <w:r w:rsidR="002733A4" w:rsidRPr="00815704">
        <w:rPr>
          <w:rFonts w:ascii="Arial" w:hAnsi="Arial" w:cs="Arial"/>
          <w:color w:val="242424"/>
        </w:rPr>
        <w:t xml:space="preserve">Маркировка товаров легкой промышленности призвана не только сократить объем нелегального оборота, но и повысить гарантию прав потребителей на приобретение качественных изделий. Цифровой код </w:t>
      </w:r>
      <w:proofErr w:type="spellStart"/>
      <w:r w:rsidR="002733A4" w:rsidRPr="00815704">
        <w:rPr>
          <w:rFonts w:ascii="Arial" w:hAnsi="Arial" w:cs="Arial"/>
          <w:color w:val="242424"/>
        </w:rPr>
        <w:t>DataMatrix</w:t>
      </w:r>
      <w:proofErr w:type="spellEnd"/>
      <w:r w:rsidR="002733A4" w:rsidRPr="00815704">
        <w:rPr>
          <w:rFonts w:ascii="Arial" w:hAnsi="Arial" w:cs="Arial"/>
          <w:color w:val="242424"/>
        </w:rPr>
        <w:t>, нанесенный на товар, может проверить каждый потребитель с помощью специального бесплатного приложения в своем смартфоне, а органам, уполномоченным осуществлять контроль за маркировкой этой группы товаров, он укажет, кроме прочего, происхождение товара и его путь от производителя (импортера) до точки продажи,</w:t>
      </w:r>
      <w:r w:rsidR="002733A4" w:rsidRPr="00815704">
        <w:rPr>
          <w:noProof/>
          <w:lang w:eastAsia="ru-RU"/>
        </w:rPr>
        <w:t xml:space="preserve"> </w:t>
      </w:r>
      <w:r w:rsidRPr="00815704">
        <w:rPr>
          <w:rFonts w:ascii="Arial" w:eastAsia="Times New Roman" w:hAnsi="Arial" w:cs="Arial"/>
          <w:color w:val="212529"/>
          <w:lang w:eastAsia="ru-RU"/>
        </w:rPr>
        <w:t>пресечь незаконный оборот товаров и защитить потребителей от приобретения некачественной продукции.</w:t>
      </w:r>
    </w:p>
    <w:p w:rsidR="005B272F" w:rsidRPr="00815704" w:rsidRDefault="005B272F" w:rsidP="00F80823">
      <w:pPr>
        <w:spacing w:before="150" w:after="15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F80823" w:rsidRPr="009D6D0C" w:rsidRDefault="00F80823" w:rsidP="00F808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9D6D0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Товары</w:t>
      </w:r>
      <w:proofErr w:type="gramEnd"/>
      <w:r w:rsidRPr="009D6D0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подлежащие маркировке</w:t>
      </w:r>
    </w:p>
    <w:p w:rsidR="009D6D0C" w:rsidRPr="009D6D0C" w:rsidRDefault="009D6D0C" w:rsidP="00F80823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33A4" w:rsidRPr="00815704" w:rsidRDefault="002733A4" w:rsidP="009D6D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815704">
        <w:rPr>
          <w:rFonts w:ascii="Arial" w:eastAsia="Times New Roman" w:hAnsi="Arial" w:cs="Arial"/>
          <w:color w:val="333333"/>
          <w:lang w:eastAsia="ru-RU"/>
        </w:rPr>
        <w:t>Обязательной маркировке</w:t>
      </w:r>
      <w:r w:rsidRPr="00815704">
        <w:rPr>
          <w:rFonts w:ascii="Arial" w:eastAsia="Times New Roman" w:hAnsi="Arial" w:cs="Arial"/>
          <w:color w:val="212529"/>
          <w:lang w:eastAsia="ru-RU"/>
        </w:rPr>
        <w:t xml:space="preserve"> средствами идентификации </w:t>
      </w:r>
      <w:r w:rsidRPr="00815704">
        <w:rPr>
          <w:rFonts w:ascii="Arial" w:eastAsia="Times New Roman" w:hAnsi="Arial" w:cs="Arial"/>
          <w:color w:val="333333"/>
          <w:lang w:eastAsia="ru-RU"/>
        </w:rPr>
        <w:t>подлежат следующие категории изделий:</w:t>
      </w:r>
    </w:p>
    <w:p w:rsidR="002733A4" w:rsidRPr="00815704" w:rsidRDefault="002733A4" w:rsidP="009D6D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815704">
        <w:rPr>
          <w:rFonts w:ascii="Arial" w:eastAsia="Times New Roman" w:hAnsi="Arial" w:cs="Arial"/>
          <w:color w:val="333333"/>
          <w:lang w:eastAsia="ru-RU"/>
        </w:rPr>
        <w:t>Постельное, столовое, кухонное, туалетное белье.</w:t>
      </w:r>
    </w:p>
    <w:p w:rsidR="002733A4" w:rsidRPr="00815704" w:rsidRDefault="002733A4" w:rsidP="009D6D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815704">
        <w:rPr>
          <w:rFonts w:ascii="Arial" w:eastAsia="Times New Roman" w:hAnsi="Arial" w:cs="Arial"/>
          <w:color w:val="333333"/>
          <w:lang w:eastAsia="ru-RU"/>
        </w:rPr>
        <w:t>Верхняя одежда: пальто и полупальто, куртки, лыжные куртки, плащи, накидки, ветровки, штормовки (для взрослых и детей любого пола).</w:t>
      </w:r>
    </w:p>
    <w:p w:rsidR="002733A4" w:rsidRPr="00815704" w:rsidRDefault="002733A4" w:rsidP="009D6D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815704">
        <w:rPr>
          <w:rFonts w:ascii="Arial" w:eastAsia="Times New Roman" w:hAnsi="Arial" w:cs="Arial"/>
          <w:color w:val="333333"/>
          <w:lang w:eastAsia="ru-RU"/>
        </w:rPr>
        <w:t>Блузы и блузки, трикотажные блузоны машинной или ручной вязки (для женщин и девочек).</w:t>
      </w:r>
    </w:p>
    <w:p w:rsidR="002733A4" w:rsidRPr="00815704" w:rsidRDefault="002733A4" w:rsidP="009D6D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815704">
        <w:rPr>
          <w:rFonts w:ascii="Arial" w:eastAsia="Times New Roman" w:hAnsi="Arial" w:cs="Arial"/>
          <w:color w:val="333333"/>
          <w:lang w:eastAsia="ru-RU"/>
        </w:rPr>
        <w:t>Повседневная или рабочая одежда, сделанная из натуральной или композиционной кожи.</w:t>
      </w:r>
    </w:p>
    <w:p w:rsidR="009D6D0C" w:rsidRPr="00815704" w:rsidRDefault="009D6D0C" w:rsidP="009D6D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</w:p>
    <w:p w:rsidR="005143F7" w:rsidRPr="00815704" w:rsidRDefault="005143F7" w:rsidP="009D6D0C">
      <w:pPr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B21436" w:rsidRPr="00815704" w:rsidRDefault="00B21436" w:rsidP="007C58AE">
      <w:pPr>
        <w:spacing w:line="240" w:lineRule="auto"/>
        <w:rPr>
          <w:rFonts w:ascii="Arial" w:hAnsi="Arial" w:cs="Arial"/>
          <w:color w:val="242424"/>
          <w:shd w:val="clear" w:color="auto" w:fill="F8F8F8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Правила устанавливают, что средство идентификации мо</w:t>
      </w:r>
      <w:r w:rsidR="007C58AE" w:rsidRPr="00815704">
        <w:rPr>
          <w:rFonts w:ascii="Arial" w:eastAsia="Times New Roman" w:hAnsi="Arial" w:cs="Arial"/>
          <w:color w:val="414144"/>
          <w:lang w:eastAsia="ru-RU"/>
        </w:rPr>
        <w:t>гу</w:t>
      </w:r>
      <w:r w:rsidRPr="00815704">
        <w:rPr>
          <w:rFonts w:ascii="Arial" w:eastAsia="Times New Roman" w:hAnsi="Arial" w:cs="Arial"/>
          <w:color w:val="414144"/>
          <w:lang w:eastAsia="ru-RU"/>
        </w:rPr>
        <w:t>т наноситься на потребительскую упаковку (например, коробку), на сам товар, на товарный ярлык или этикетку. Одежда и белье продается не только отдельными товарами, но также комплектами и наборами. Комплектом является неразделимая совокупность товаров в потребительской упаковке. Комплект имеет единый код маркировки. Набор же состоит из отдельных товаров со своей маркировкой, но также имеет код идентификации и может быть продан потребителю.</w:t>
      </w:r>
    </w:p>
    <w:p w:rsidR="00551AA9" w:rsidRPr="00551AA9" w:rsidRDefault="007C58AE" w:rsidP="00551A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551AA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</w:t>
      </w:r>
      <w:r w:rsidR="00551AA9" w:rsidRPr="00551AA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з чего состоит идентификационный знак</w:t>
      </w:r>
    </w:p>
    <w:p w:rsidR="00551AA9" w:rsidRDefault="00551AA9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sz w:val="24"/>
          <w:szCs w:val="24"/>
          <w:lang w:eastAsia="ru-RU"/>
        </w:rPr>
      </w:pP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 xml:space="preserve">Средство идентификации одежды, получаемое на основе кода маркировки, имеет вид двумерного кода формата </w:t>
      </w:r>
      <w:proofErr w:type="spellStart"/>
      <w:r w:rsidRPr="00815704">
        <w:rPr>
          <w:rFonts w:ascii="Arial" w:eastAsia="Times New Roman" w:hAnsi="Arial" w:cs="Arial"/>
          <w:color w:val="414144"/>
          <w:lang w:eastAsia="ru-RU"/>
        </w:rPr>
        <w:t>DataMatrix</w:t>
      </w:r>
      <w:proofErr w:type="spellEnd"/>
      <w:r w:rsidRPr="00815704">
        <w:rPr>
          <w:rFonts w:ascii="Arial" w:eastAsia="Times New Roman" w:hAnsi="Arial" w:cs="Arial"/>
          <w:color w:val="414144"/>
          <w:lang w:eastAsia="ru-RU"/>
        </w:rPr>
        <w:t>.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В коде содержатся 4 группы данных, 1-я и 2-я группы составляют код идентификации, а 3-я и 4-я образуют код проверки, обеспечивая уникальность и защиту маркировки.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lastRenderedPageBreak/>
        <w:t>Первая группа из 14 цифр содержит код товара, который формируется исходя из сведений, полученных при регистрации этого товара в информационной системе</w:t>
      </w:r>
      <w:r w:rsidR="00D945CC" w:rsidRPr="00815704">
        <w:rPr>
          <w:rFonts w:ascii="Arial" w:eastAsia="Times New Roman" w:hAnsi="Arial" w:cs="Arial"/>
          <w:color w:val="414144"/>
          <w:lang w:eastAsia="ru-RU"/>
        </w:rPr>
        <w:t xml:space="preserve"> (далее-ИС)</w:t>
      </w:r>
      <w:r w:rsidRPr="00815704">
        <w:rPr>
          <w:rFonts w:ascii="Arial" w:eastAsia="Times New Roman" w:hAnsi="Arial" w:cs="Arial"/>
          <w:color w:val="414144"/>
          <w:lang w:eastAsia="ru-RU"/>
        </w:rPr>
        <w:t>.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Вторая группа – 13 символов. Это серийный номер единицы товара. Он создается системой Честный Знак или самим участником оборота одежды.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Третья группа представляет собой идентификатор ключа проверки из 4 символов, генерируемых оператором И</w:t>
      </w:r>
      <w:r w:rsidR="00D945CC" w:rsidRPr="00815704">
        <w:rPr>
          <w:rFonts w:ascii="Arial" w:eastAsia="Times New Roman" w:hAnsi="Arial" w:cs="Arial"/>
          <w:color w:val="414144"/>
          <w:lang w:eastAsia="ru-RU"/>
        </w:rPr>
        <w:t>С</w:t>
      </w:r>
      <w:r w:rsidRPr="00815704">
        <w:rPr>
          <w:rFonts w:ascii="Arial" w:eastAsia="Times New Roman" w:hAnsi="Arial" w:cs="Arial"/>
          <w:color w:val="414144"/>
          <w:lang w:eastAsia="ru-RU"/>
        </w:rPr>
        <w:t>;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 xml:space="preserve">Четвертая группа </w:t>
      </w:r>
      <w:proofErr w:type="gramStart"/>
      <w:r w:rsidRPr="00815704">
        <w:rPr>
          <w:rFonts w:ascii="Arial" w:eastAsia="Times New Roman" w:hAnsi="Arial" w:cs="Arial"/>
          <w:color w:val="414144"/>
          <w:lang w:eastAsia="ru-RU"/>
        </w:rPr>
        <w:t>из 44 символов это</w:t>
      </w:r>
      <w:proofErr w:type="gramEnd"/>
      <w:r w:rsidRPr="00815704">
        <w:rPr>
          <w:rFonts w:ascii="Arial" w:eastAsia="Times New Roman" w:hAnsi="Arial" w:cs="Arial"/>
          <w:color w:val="414144"/>
          <w:lang w:eastAsia="ru-RU"/>
        </w:rPr>
        <w:t xml:space="preserve"> код проверки, генерируемый системой.</w:t>
      </w:r>
    </w:p>
    <w:p w:rsidR="00B21436" w:rsidRPr="00815704" w:rsidRDefault="00B21436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При объединении (агрегации) нескольких товаров в транспортную упаковку маркировка осуществляется нанесением одномерного линейного кода. Это код формируется самим участником оборота одежды (производитель, импортер, оптовик, магазин) и взаимосвязан с кодами маркировки товаров, вложенных в упаковку. Перечень кодов идентификации вложений передается оператору ИС участником оборота, осуществляющим агрегацию.</w:t>
      </w:r>
    </w:p>
    <w:p w:rsidR="009D6D0C" w:rsidRPr="00815704" w:rsidRDefault="009D6D0C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</w:p>
    <w:p w:rsidR="009D6D0C" w:rsidRPr="00815704" w:rsidRDefault="009D6D0C" w:rsidP="007C58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</w:p>
    <w:p w:rsidR="009D6D0C" w:rsidRPr="00815704" w:rsidRDefault="009D6D0C" w:rsidP="009D6D0C">
      <w:pPr>
        <w:spacing w:after="0" w:line="240" w:lineRule="auto"/>
        <w:rPr>
          <w:rFonts w:ascii="Arial" w:eastAsia="Times New Roman" w:hAnsi="Arial" w:cs="Arial"/>
          <w:color w:val="212529"/>
          <w:lang w:eastAsia="ru-RU"/>
        </w:rPr>
      </w:pPr>
      <w:bookmarkStart w:id="0" w:name="8"/>
      <w:bookmarkEnd w:id="0"/>
      <w:r w:rsidRPr="00815704">
        <w:rPr>
          <w:rFonts w:ascii="Arial" w:eastAsia="Times New Roman" w:hAnsi="Arial" w:cs="Arial"/>
          <w:color w:val="212529"/>
          <w:lang w:eastAsia="ru-RU"/>
        </w:rPr>
        <w:t>Любой человек, у которого на смартфоне установлено приложение </w:t>
      </w:r>
      <w:hyperlink r:id="rId6" w:history="1">
        <w:r w:rsidRPr="00815704">
          <w:rPr>
            <w:rFonts w:ascii="Arial" w:eastAsia="Times New Roman" w:hAnsi="Arial" w:cs="Arial"/>
            <w:b/>
            <w:bCs/>
            <w:color w:val="FF0000"/>
            <w:lang w:eastAsia="ru-RU"/>
          </w:rPr>
          <w:t>Честный ЗНАК</w:t>
        </w:r>
      </w:hyperlink>
      <w:r w:rsidRPr="00815704">
        <w:rPr>
          <w:rFonts w:ascii="Arial" w:eastAsia="Times New Roman" w:hAnsi="Arial" w:cs="Arial"/>
          <w:color w:val="212529"/>
          <w:lang w:eastAsia="ru-RU"/>
        </w:rPr>
        <w:t>, сможет проверить легальность товара. Всё, что нужно покупателю – скачать приложение и отсканировать код. То же самое будет делать продавец на кассе, прежде чем отпускать товар. 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</w:t>
      </w:r>
    </w:p>
    <w:p w:rsidR="00B21436" w:rsidRPr="00815704" w:rsidRDefault="00815704" w:rsidP="00815704">
      <w:pPr>
        <w:shd w:val="clear" w:color="auto" w:fill="FFFFFF"/>
        <w:spacing w:before="225" w:after="300" w:line="240" w:lineRule="auto"/>
        <w:outlineLvl w:val="1"/>
        <w:rPr>
          <w:rFonts w:ascii="Arial" w:eastAsia="Times New Roman" w:hAnsi="Arial" w:cs="Arial"/>
          <w:b/>
          <w:bCs/>
          <w:color w:val="ED1C24"/>
          <w:lang w:eastAsia="ru-RU"/>
        </w:rPr>
      </w:pPr>
      <w:bookmarkStart w:id="1" w:name="9"/>
      <w:bookmarkEnd w:id="1"/>
      <w:r w:rsidRPr="00815704">
        <w:rPr>
          <w:rFonts w:ascii="Tahoma" w:eastAsia="Times New Roman" w:hAnsi="Tahoma" w:cs="Tahoma"/>
          <w:color w:val="414144"/>
          <w:lang w:eastAsia="ru-RU"/>
        </w:rPr>
        <w:t xml:space="preserve">            </w:t>
      </w:r>
      <w:r w:rsidR="00037BB4" w:rsidRPr="00815704">
        <w:rPr>
          <w:rFonts w:ascii="Arial" w:eastAsia="Times New Roman" w:hAnsi="Arial" w:cs="Arial"/>
          <w:b/>
          <w:bCs/>
          <w:color w:val="ED1C24"/>
          <w:lang w:eastAsia="ru-RU"/>
        </w:rPr>
        <w:t>Ответственность за продажу товаров без маркировки</w:t>
      </w:r>
      <w:r w:rsidR="00B21436" w:rsidRPr="00815704">
        <w:rPr>
          <w:rFonts w:ascii="Arial" w:eastAsia="Times New Roman" w:hAnsi="Arial" w:cs="Arial"/>
          <w:b/>
          <w:bCs/>
          <w:color w:val="ED1C24"/>
          <w:lang w:eastAsia="ru-RU"/>
        </w:rPr>
        <w:t xml:space="preserve"> </w:t>
      </w:r>
    </w:p>
    <w:p w:rsidR="00037BB4" w:rsidRPr="00815704" w:rsidRDefault="00037BB4" w:rsidP="00037B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>Нарушения в сфере оборота одежды, подлежащей обязательной маркировке, попадает под действие статьи 15.12 КоАП РФ. В зависимости от нарушения при маркировке товаров легкой промышленности на участников оборота такой продукции могут быть наложены следующие санкции:</w:t>
      </w:r>
    </w:p>
    <w:p w:rsidR="00037BB4" w:rsidRPr="00815704" w:rsidRDefault="00037BB4" w:rsidP="00673F9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14144"/>
          <w:lang w:eastAsia="ru-RU"/>
        </w:rPr>
      </w:pPr>
      <w:r w:rsidRPr="00815704">
        <w:rPr>
          <w:rFonts w:ascii="Arial" w:eastAsia="Times New Roman" w:hAnsi="Arial" w:cs="Arial"/>
          <w:color w:val="414144"/>
          <w:lang w:eastAsia="ru-RU"/>
        </w:rPr>
        <w:t xml:space="preserve">Продажа, перевозка и хранение товаров без обязательной маркировки – для граждан штраф от 2 до 4 тысяч рублей с конфискацией предметов правонарушения, для должностных лиц штраф от 5 до 10 тысяч рублей с </w:t>
      </w:r>
      <w:bookmarkStart w:id="2" w:name="_GoBack"/>
      <w:bookmarkEnd w:id="2"/>
      <w:r w:rsidRPr="00815704">
        <w:rPr>
          <w:rFonts w:ascii="Arial" w:eastAsia="Times New Roman" w:hAnsi="Arial" w:cs="Arial"/>
          <w:color w:val="414144"/>
          <w:lang w:eastAsia="ru-RU"/>
        </w:rPr>
        <w:t>конфискацией предметов правонарушения, для юридических лиц штраф от 50 до 300 тысяч рублей с конфискацией предметов правонарушения.</w:t>
      </w:r>
    </w:p>
    <w:p w:rsidR="00673F9B" w:rsidRDefault="00673F9B" w:rsidP="00673F9B">
      <w:pPr>
        <w:pStyle w:val="a5"/>
        <w:shd w:val="clear" w:color="auto" w:fill="FFFFFF"/>
        <w:jc w:val="both"/>
        <w:rPr>
          <w:color w:val="000000"/>
        </w:rPr>
      </w:pPr>
    </w:p>
    <w:p w:rsidR="00673F9B" w:rsidRPr="00815704" w:rsidRDefault="00673F9B" w:rsidP="0081570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5704">
        <w:rPr>
          <w:rFonts w:ascii="Arial" w:hAnsi="Arial" w:cs="Arial"/>
          <w:color w:val="000000"/>
        </w:rPr>
        <w:t>За консультациями по вопросам соблюдения законодательства о защите прав потребителей при продаже товаров, выполнении работ (оказании услуг)</w:t>
      </w:r>
      <w:r w:rsidRPr="00815704">
        <w:rPr>
          <w:rFonts w:ascii="Arial" w:hAnsi="Arial" w:cs="Arial"/>
          <w:color w:val="000000"/>
        </w:rPr>
        <w:t xml:space="preserve">, а </w:t>
      </w:r>
      <w:proofErr w:type="gramStart"/>
      <w:r w:rsidRPr="00815704">
        <w:rPr>
          <w:rFonts w:ascii="Arial" w:hAnsi="Arial" w:cs="Arial"/>
          <w:color w:val="000000"/>
        </w:rPr>
        <w:t>так же</w:t>
      </w:r>
      <w:proofErr w:type="gramEnd"/>
      <w:r w:rsidRPr="00815704">
        <w:rPr>
          <w:rFonts w:ascii="Arial" w:hAnsi="Arial" w:cs="Arial"/>
          <w:color w:val="000000"/>
        </w:rPr>
        <w:t xml:space="preserve"> при выявлении нарушений правил маркировки товаров</w:t>
      </w:r>
      <w:r w:rsidRPr="00815704">
        <w:rPr>
          <w:rFonts w:ascii="Arial" w:hAnsi="Arial" w:cs="Arial"/>
          <w:color w:val="000000"/>
        </w:rPr>
        <w:t xml:space="preserve"> можно обращаться:</w:t>
      </w:r>
    </w:p>
    <w:p w:rsidR="00673F9B" w:rsidRPr="00815704" w:rsidRDefault="00673F9B" w:rsidP="0081570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5704">
        <w:rPr>
          <w:rFonts w:ascii="Arial" w:hAnsi="Arial" w:cs="Arial"/>
          <w:color w:val="000000"/>
        </w:rPr>
        <w:t xml:space="preserve">- в Общественную приемную Управления </w:t>
      </w:r>
      <w:proofErr w:type="spellStart"/>
      <w:r w:rsidRPr="00815704">
        <w:rPr>
          <w:rFonts w:ascii="Arial" w:hAnsi="Arial" w:cs="Arial"/>
          <w:color w:val="000000"/>
        </w:rPr>
        <w:t>Роспотребнадзора</w:t>
      </w:r>
      <w:proofErr w:type="spellEnd"/>
      <w:r w:rsidRPr="00815704">
        <w:rPr>
          <w:rFonts w:ascii="Arial" w:hAnsi="Arial" w:cs="Arial"/>
          <w:color w:val="000000"/>
        </w:rPr>
        <w:t xml:space="preserve"> по Новгородской области </w:t>
      </w:r>
      <w:r w:rsidRPr="00815704">
        <w:rPr>
          <w:rFonts w:ascii="Arial" w:hAnsi="Arial" w:cs="Arial"/>
          <w:color w:val="000000"/>
        </w:rPr>
        <w:t xml:space="preserve">по телефонам </w:t>
      </w:r>
      <w:r w:rsidR="00815704" w:rsidRPr="00815704">
        <w:rPr>
          <w:rFonts w:ascii="Arial" w:hAnsi="Arial" w:cs="Arial"/>
          <w:color w:val="000000"/>
        </w:rPr>
        <w:t>8(</w:t>
      </w:r>
      <w:proofErr w:type="gramStart"/>
      <w:r w:rsidR="00815704" w:rsidRPr="00815704">
        <w:rPr>
          <w:rFonts w:ascii="Arial" w:hAnsi="Arial" w:cs="Arial"/>
          <w:color w:val="000000"/>
        </w:rPr>
        <w:t>8162)-</w:t>
      </w:r>
      <w:proofErr w:type="gramEnd"/>
      <w:r w:rsidRPr="00815704">
        <w:rPr>
          <w:rFonts w:ascii="Arial" w:hAnsi="Arial" w:cs="Arial"/>
          <w:color w:val="000000"/>
        </w:rPr>
        <w:t>971-106, 971-117;</w:t>
      </w:r>
    </w:p>
    <w:p w:rsidR="00673F9B" w:rsidRPr="00815704" w:rsidRDefault="00673F9B" w:rsidP="0081570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5704">
        <w:rPr>
          <w:rFonts w:ascii="Arial" w:hAnsi="Arial" w:cs="Arial"/>
          <w:color w:val="000000"/>
        </w:rPr>
        <w:t xml:space="preserve">- в Центр по информированию и консультированию </w:t>
      </w:r>
      <w:proofErr w:type="gramStart"/>
      <w:r w:rsidRPr="00815704">
        <w:rPr>
          <w:rFonts w:ascii="Arial" w:hAnsi="Arial" w:cs="Arial"/>
          <w:color w:val="000000"/>
        </w:rPr>
        <w:t>потребителей  ФБУЗ</w:t>
      </w:r>
      <w:proofErr w:type="gramEnd"/>
      <w:r w:rsidRPr="00815704">
        <w:rPr>
          <w:rFonts w:ascii="Arial" w:hAnsi="Arial" w:cs="Arial"/>
          <w:color w:val="000000"/>
        </w:rPr>
        <w:t xml:space="preserve"> «</w:t>
      </w:r>
      <w:proofErr w:type="spellStart"/>
      <w:r w:rsidRPr="00815704">
        <w:rPr>
          <w:rFonts w:ascii="Arial" w:hAnsi="Arial" w:cs="Arial"/>
          <w:color w:val="000000"/>
        </w:rPr>
        <w:t>ЦГи</w:t>
      </w:r>
      <w:proofErr w:type="spellEnd"/>
      <w:r w:rsidRPr="00815704">
        <w:rPr>
          <w:rFonts w:ascii="Arial" w:hAnsi="Arial" w:cs="Arial"/>
          <w:color w:val="000000"/>
        </w:rPr>
        <w:t xml:space="preserve"> Э в Новгородской области» по телефо</w:t>
      </w:r>
      <w:r w:rsidR="00815704" w:rsidRPr="00815704">
        <w:rPr>
          <w:rFonts w:ascii="Arial" w:hAnsi="Arial" w:cs="Arial"/>
          <w:color w:val="000000"/>
        </w:rPr>
        <w:t>нам</w:t>
      </w:r>
      <w:r w:rsidRPr="00815704">
        <w:rPr>
          <w:rFonts w:ascii="Arial" w:hAnsi="Arial" w:cs="Arial"/>
          <w:color w:val="000000"/>
        </w:rPr>
        <w:t xml:space="preserve"> </w:t>
      </w:r>
      <w:r w:rsidR="00815704" w:rsidRPr="00815704">
        <w:rPr>
          <w:rFonts w:ascii="Arial" w:hAnsi="Arial" w:cs="Arial"/>
          <w:color w:val="000000"/>
        </w:rPr>
        <w:t>8(8162)-</w:t>
      </w:r>
      <w:r w:rsidRPr="00815704">
        <w:rPr>
          <w:rFonts w:ascii="Arial" w:hAnsi="Arial" w:cs="Arial"/>
          <w:color w:val="000000"/>
        </w:rPr>
        <w:t>77-20-38, 73-06-77;</w:t>
      </w:r>
    </w:p>
    <w:p w:rsidR="00673F9B" w:rsidRPr="00815704" w:rsidRDefault="00673F9B" w:rsidP="0081570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5704">
        <w:rPr>
          <w:rFonts w:ascii="Arial" w:hAnsi="Arial" w:cs="Arial"/>
          <w:color w:val="000000"/>
        </w:rPr>
        <w:t xml:space="preserve">- </w:t>
      </w:r>
      <w:r w:rsidR="00815704" w:rsidRPr="00815704">
        <w:rPr>
          <w:rFonts w:ascii="Arial" w:hAnsi="Arial" w:cs="Arial"/>
          <w:color w:val="000000"/>
        </w:rPr>
        <w:t>в</w:t>
      </w:r>
      <w:r w:rsidRPr="00815704">
        <w:rPr>
          <w:rFonts w:ascii="Arial" w:hAnsi="Arial" w:cs="Arial"/>
          <w:color w:val="000000"/>
        </w:rPr>
        <w:t xml:space="preserve"> Единый консультационный центр, который функционирует в круглосуточном режиме, по телефону 8 800 555 49 43 (звонок бесплатный</w:t>
      </w:r>
      <w:proofErr w:type="gramStart"/>
      <w:r w:rsidRPr="00815704">
        <w:rPr>
          <w:rFonts w:ascii="Arial" w:hAnsi="Arial" w:cs="Arial"/>
          <w:color w:val="000000"/>
        </w:rPr>
        <w:t>),  без</w:t>
      </w:r>
      <w:proofErr w:type="gramEnd"/>
      <w:r w:rsidRPr="00815704">
        <w:rPr>
          <w:rFonts w:ascii="Arial" w:hAnsi="Arial" w:cs="Arial"/>
          <w:color w:val="000000"/>
        </w:rPr>
        <w:t xml:space="preserve"> выходных дней на русском и английском языках;</w:t>
      </w:r>
    </w:p>
    <w:p w:rsidR="00673F9B" w:rsidRPr="00815704" w:rsidRDefault="00815704" w:rsidP="0081570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5704">
        <w:rPr>
          <w:rFonts w:ascii="Arial" w:hAnsi="Arial" w:cs="Arial"/>
          <w:color w:val="000000"/>
        </w:rPr>
        <w:t xml:space="preserve">Напоминаем, </w:t>
      </w:r>
      <w:proofErr w:type="gramStart"/>
      <w:r w:rsidRPr="00815704">
        <w:rPr>
          <w:rFonts w:ascii="Arial" w:hAnsi="Arial" w:cs="Arial"/>
          <w:color w:val="000000"/>
        </w:rPr>
        <w:t xml:space="preserve">что </w:t>
      </w:r>
      <w:r w:rsidR="00673F9B" w:rsidRPr="00815704">
        <w:rPr>
          <w:rFonts w:ascii="Arial" w:hAnsi="Arial" w:cs="Arial"/>
          <w:color w:val="000000"/>
        </w:rPr>
        <w:t xml:space="preserve"> </w:t>
      </w:r>
      <w:r w:rsidRPr="00815704">
        <w:rPr>
          <w:rFonts w:ascii="Arial" w:hAnsi="Arial" w:cs="Arial"/>
          <w:color w:val="000000"/>
        </w:rPr>
        <w:t>потребители</w:t>
      </w:r>
      <w:proofErr w:type="gramEnd"/>
      <w:r w:rsidR="00673F9B" w:rsidRPr="00815704">
        <w:rPr>
          <w:rFonts w:ascii="Arial" w:hAnsi="Arial" w:cs="Arial"/>
          <w:color w:val="000000"/>
        </w:rPr>
        <w:t xml:space="preserve"> </w:t>
      </w:r>
      <w:r w:rsidRPr="00815704">
        <w:rPr>
          <w:rFonts w:ascii="Arial" w:hAnsi="Arial" w:cs="Arial"/>
          <w:color w:val="000000"/>
        </w:rPr>
        <w:t>могут</w:t>
      </w:r>
      <w:r w:rsidR="00673F9B" w:rsidRPr="00815704">
        <w:rPr>
          <w:rFonts w:ascii="Arial" w:hAnsi="Arial" w:cs="Arial"/>
          <w:color w:val="000000"/>
        </w:rPr>
        <w:t xml:space="preserve"> использовать Государственный информационный ресурс для потребителей </w:t>
      </w:r>
      <w:hyperlink r:id="rId7" w:history="1">
        <w:r w:rsidR="00673F9B" w:rsidRPr="00815704">
          <w:rPr>
            <w:rFonts w:ascii="Arial" w:hAnsi="Arial" w:cs="Arial"/>
            <w:color w:val="000000"/>
          </w:rPr>
          <w:t>https://zpp.rospotrebnadzor.ru</w:t>
        </w:r>
      </w:hyperlink>
      <w:r w:rsidRPr="00815704">
        <w:rPr>
          <w:rFonts w:ascii="Arial" w:hAnsi="Arial" w:cs="Arial"/>
          <w:color w:val="000000"/>
        </w:rPr>
        <w:t>, где</w:t>
      </w:r>
      <w:r w:rsidR="00673F9B" w:rsidRPr="00815704">
        <w:rPr>
          <w:rFonts w:ascii="Arial" w:hAnsi="Arial" w:cs="Arial"/>
          <w:color w:val="000000"/>
        </w:rPr>
        <w:t xml:space="preserve">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="00673F9B" w:rsidRPr="00815704">
        <w:rPr>
          <w:rFonts w:ascii="Arial" w:hAnsi="Arial" w:cs="Arial"/>
          <w:color w:val="000000"/>
        </w:rPr>
        <w:t>Роспотребнадзора</w:t>
      </w:r>
      <w:proofErr w:type="spellEnd"/>
      <w:r w:rsidR="00673F9B" w:rsidRPr="00815704">
        <w:rPr>
          <w:rFonts w:ascii="Arial" w:hAnsi="Arial" w:cs="Arial"/>
          <w:color w:val="000000"/>
        </w:rPr>
        <w:t xml:space="preserve"> в сфере защиты прав потребителей.</w:t>
      </w:r>
    </w:p>
    <w:p w:rsidR="00673F9B" w:rsidRPr="00673F9B" w:rsidRDefault="00673F9B" w:rsidP="00815704">
      <w:pPr>
        <w:pStyle w:val="a5"/>
        <w:shd w:val="clear" w:color="auto" w:fill="FFFFFF"/>
        <w:jc w:val="both"/>
        <w:rPr>
          <w:color w:val="000000"/>
        </w:rPr>
      </w:pPr>
      <w:r w:rsidRPr="00673F9B">
        <w:rPr>
          <w:color w:val="000000"/>
        </w:rPr>
        <w:lastRenderedPageBreak/>
        <w:tab/>
      </w:r>
      <w:r w:rsidRPr="00673F9B">
        <w:rPr>
          <w:color w:val="000000"/>
        </w:rPr>
        <w:tab/>
      </w:r>
      <w:r w:rsidRPr="00673F9B">
        <w:rPr>
          <w:color w:val="000000"/>
        </w:rPr>
        <w:tab/>
      </w:r>
      <w:r w:rsidRPr="00673F9B">
        <w:rPr>
          <w:color w:val="000000"/>
        </w:rPr>
        <w:tab/>
      </w:r>
      <w:r w:rsidRPr="00673F9B">
        <w:rPr>
          <w:color w:val="000000"/>
        </w:rPr>
        <w:tab/>
      </w:r>
      <w:r w:rsidRPr="00673F9B">
        <w:rPr>
          <w:color w:val="000000"/>
        </w:rPr>
        <w:tab/>
      </w:r>
      <w:r w:rsidRPr="00673F9B">
        <w:rPr>
          <w:color w:val="000000"/>
        </w:rPr>
        <w:tab/>
        <w:t xml:space="preserve">            </w:t>
      </w:r>
    </w:p>
    <w:p w:rsidR="00673F9B" w:rsidRPr="00673F9B" w:rsidRDefault="00673F9B" w:rsidP="00815704">
      <w:pPr>
        <w:pStyle w:val="a5"/>
        <w:shd w:val="clear" w:color="auto" w:fill="FFFFFF"/>
        <w:jc w:val="both"/>
        <w:rPr>
          <w:color w:val="000000"/>
        </w:rPr>
      </w:pPr>
      <w:r w:rsidRPr="00673F9B">
        <w:rPr>
          <w:color w:val="000000"/>
        </w:rPr>
        <w:t xml:space="preserve"> </w:t>
      </w:r>
    </w:p>
    <w:p w:rsidR="00FE42CB" w:rsidRDefault="00FE42CB"/>
    <w:sectPr w:rsidR="00FE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56C3"/>
    <w:multiLevelType w:val="multilevel"/>
    <w:tmpl w:val="991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5CBD"/>
    <w:multiLevelType w:val="multilevel"/>
    <w:tmpl w:val="0672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0D54D1"/>
    <w:multiLevelType w:val="multilevel"/>
    <w:tmpl w:val="35AE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9"/>
    <w:rsid w:val="00037BB4"/>
    <w:rsid w:val="002733A4"/>
    <w:rsid w:val="005143F7"/>
    <w:rsid w:val="00521AAF"/>
    <w:rsid w:val="00551AA9"/>
    <w:rsid w:val="005B272F"/>
    <w:rsid w:val="00673F9B"/>
    <w:rsid w:val="007C58AE"/>
    <w:rsid w:val="00815704"/>
    <w:rsid w:val="008A1C99"/>
    <w:rsid w:val="008D33C7"/>
    <w:rsid w:val="009D6D0C"/>
    <w:rsid w:val="00B21436"/>
    <w:rsid w:val="00D945CC"/>
    <w:rsid w:val="00DF42CC"/>
    <w:rsid w:val="00EE0FDA"/>
    <w:rsid w:val="00F206B2"/>
    <w:rsid w:val="00F3034B"/>
    <w:rsid w:val="00F80823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7D354-90B6-4852-9E2A-A332645C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823"/>
    <w:rPr>
      <w:b/>
      <w:bCs/>
    </w:rPr>
  </w:style>
  <w:style w:type="paragraph" w:styleId="a5">
    <w:name w:val="List Paragraph"/>
    <w:basedOn w:val="a"/>
    <w:uiPriority w:val="34"/>
    <w:qFormat/>
    <w:rsid w:val="0067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552">
          <w:marLeft w:val="1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2021-02-09T06:37:00Z</dcterms:created>
  <dcterms:modified xsi:type="dcterms:W3CDTF">2021-02-10T09:57:00Z</dcterms:modified>
</cp:coreProperties>
</file>