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31" w:rsidRPr="003A0EF7" w:rsidRDefault="003A0EF7" w:rsidP="003A0EF7">
      <w:pPr>
        <w:rPr>
          <w:rFonts w:ascii="Cambria" w:hAnsi="Cambria"/>
          <w:b/>
          <w:color w:val="C00000"/>
          <w:sz w:val="28"/>
          <w:szCs w:val="28"/>
          <w:lang w:eastAsia="ru-RU"/>
        </w:rPr>
      </w:pPr>
      <w:r>
        <w:rPr>
          <w:rFonts w:ascii="Cambria" w:hAnsi="Cambria"/>
          <w:b/>
          <w:color w:val="C00000"/>
          <w:sz w:val="32"/>
          <w:szCs w:val="32"/>
          <w:lang w:eastAsia="ru-RU"/>
        </w:rPr>
        <w:t xml:space="preserve">                               </w:t>
      </w:r>
      <w:r w:rsidR="00BD4A31" w:rsidRPr="003A0EF7">
        <w:rPr>
          <w:rFonts w:ascii="Cambria" w:hAnsi="Cambria"/>
          <w:b/>
          <w:color w:val="C00000"/>
          <w:sz w:val="28"/>
          <w:szCs w:val="28"/>
          <w:lang w:eastAsia="ru-RU"/>
        </w:rPr>
        <w:t>Потребителю гостиничных услуг</w:t>
      </w:r>
    </w:p>
    <w:p w:rsidR="005F16C1" w:rsidRDefault="00034B8A" w:rsidP="005F16C1">
      <w:pPr>
        <w:rPr>
          <w:rFonts w:ascii="Cambria" w:hAnsi="Cambria"/>
          <w:lang w:eastAsia="ru-RU"/>
        </w:rPr>
      </w:pPr>
      <w:r w:rsidRPr="00E97964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0C2427F" wp14:editId="477DE4BE">
            <wp:simplePos x="0" y="0"/>
            <wp:positionH relativeFrom="margin">
              <wp:posOffset>15240</wp:posOffset>
            </wp:positionH>
            <wp:positionV relativeFrom="paragraph">
              <wp:posOffset>35560</wp:posOffset>
            </wp:positionV>
            <wp:extent cx="1362075" cy="1165225"/>
            <wp:effectExtent l="0" t="0" r="9525" b="0"/>
            <wp:wrapSquare wrapText="bothSides"/>
            <wp:docPr id="7" name="Рисунок 7" descr="C:\Users\user\Desktop\c1af82ea5ccbd29de3b50625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1af82ea5ccbd29de3b50625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6C1" w:rsidRPr="005F16C1">
        <w:rPr>
          <w:rFonts w:ascii="Cambria" w:hAnsi="Cambria"/>
          <w:lang w:eastAsia="ru-RU"/>
        </w:rPr>
        <w:t>Требования к гостиничным услугам, в том числе к их объему и качеству, определяются по соглашению сторон договора о предоставлении гостиничных услуг и не должны противоречить требованиям, установленным федеральными законами или иными нормативными правовыми актами Российской Федерации.</w:t>
      </w:r>
      <w:r w:rsidR="009D19F7">
        <w:rPr>
          <w:rFonts w:ascii="Cambria" w:hAnsi="Cambria"/>
          <w:lang w:eastAsia="ru-RU"/>
        </w:rPr>
        <w:t xml:space="preserve"> </w:t>
      </w:r>
      <w:hyperlink r:id="rId8" w:history="1">
        <w:r w:rsidR="005F16C1" w:rsidRPr="005F16C1">
          <w:rPr>
            <w:rFonts w:ascii="Cambria" w:hAnsi="Cambria"/>
            <w:color w:val="337AB7"/>
            <w:u w:val="single"/>
            <w:lang w:eastAsia="ru-RU"/>
          </w:rPr>
          <w:t>Постановлением Правительства Российской Федерации от 18 ноября 2020 г. № 1853</w:t>
        </w:r>
      </w:hyperlink>
      <w:r w:rsidR="005F16C1" w:rsidRPr="005F16C1">
        <w:rPr>
          <w:rFonts w:ascii="Cambria" w:hAnsi="Cambria"/>
          <w:lang w:eastAsia="ru-RU"/>
        </w:rPr>
        <w:t xml:space="preserve"> утверждены Правила предоставления гостиничных услуг в Российской Федерации,</w:t>
      </w:r>
      <w:r w:rsidR="00472AA5">
        <w:rPr>
          <w:rFonts w:ascii="Cambria" w:hAnsi="Cambria"/>
          <w:lang w:eastAsia="ru-RU"/>
        </w:rPr>
        <w:t xml:space="preserve"> которыми установлено следующее:</w:t>
      </w:r>
    </w:p>
    <w:p w:rsidR="00472AA5" w:rsidRPr="00472AA5" w:rsidRDefault="00472AA5" w:rsidP="00472AA5">
      <w:pPr>
        <w:rPr>
          <w:rFonts w:ascii="Cambria" w:hAnsi="Cambria"/>
          <w:lang w:eastAsia="ru-RU"/>
        </w:rPr>
      </w:pPr>
      <w:r>
        <w:rPr>
          <w:rFonts w:ascii="Cambria" w:hAnsi="Cambria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257925" cy="9239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923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FFB4A02" id="Прямоугольник 4" o:spid="_x0000_s1026" style="position:absolute;margin-left:0;margin-top:.7pt;width:492.75pt;height:72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" fillcolor="#4472c4 [3208]" stroked="f">
                <v:fill opacity="32896f"/>
                <w10:wrap anchorx="margin"/>
              </v:rect>
            </w:pict>
          </mc:Fallback>
        </mc:AlternateContent>
      </w:r>
      <w:r w:rsidRPr="00472AA5">
        <w:rPr>
          <w:rFonts w:ascii="Cambria" w:hAnsi="Cambria"/>
          <w:bCs/>
        </w:rPr>
        <w:t>Предоставление</w:t>
      </w:r>
      <w:r w:rsidRPr="00472AA5">
        <w:rPr>
          <w:rFonts w:ascii="Cambria" w:hAnsi="Cambria"/>
          <w:shd w:val="clear" w:color="auto" w:fill="FFFFFF"/>
        </w:rPr>
        <w:t xml:space="preserve"> </w:t>
      </w:r>
      <w:r w:rsidRPr="00472AA5">
        <w:rPr>
          <w:rFonts w:ascii="Cambria" w:hAnsi="Cambria"/>
          <w:bCs/>
        </w:rPr>
        <w:t>гостиничных</w:t>
      </w:r>
      <w:r w:rsidRPr="00472AA5">
        <w:rPr>
          <w:rFonts w:ascii="Cambria" w:hAnsi="Cambria"/>
          <w:shd w:val="clear" w:color="auto" w:fill="FFFFFF"/>
        </w:rPr>
        <w:t xml:space="preserve"> </w:t>
      </w:r>
      <w:r w:rsidRPr="00472AA5">
        <w:rPr>
          <w:rFonts w:ascii="Cambria" w:hAnsi="Cambria"/>
          <w:bCs/>
        </w:rPr>
        <w:t>услуг</w:t>
      </w:r>
      <w:r w:rsidRPr="00472AA5">
        <w:rPr>
          <w:rFonts w:ascii="Cambria" w:hAnsi="Cambria"/>
          <w:shd w:val="clear" w:color="auto" w:fill="FFFFFF"/>
        </w:rPr>
        <w:t xml:space="preserve"> допускается </w:t>
      </w:r>
      <w:r w:rsidRPr="00472AA5">
        <w:rPr>
          <w:rFonts w:ascii="Cambria" w:hAnsi="Cambria"/>
          <w:bCs/>
        </w:rPr>
        <w:t>только</w:t>
      </w:r>
      <w:r w:rsidRPr="00472AA5">
        <w:rPr>
          <w:rFonts w:ascii="Cambria" w:hAnsi="Cambria"/>
          <w:shd w:val="clear" w:color="auto" w:fill="FFFFFF"/>
        </w:rPr>
        <w:t xml:space="preserve"> </w:t>
      </w:r>
      <w:r w:rsidRPr="00472AA5">
        <w:rPr>
          <w:rFonts w:ascii="Cambria" w:hAnsi="Cambria"/>
          <w:bCs/>
        </w:rPr>
        <w:t>при</w:t>
      </w:r>
      <w:r w:rsidRPr="00472AA5">
        <w:rPr>
          <w:rFonts w:ascii="Cambria" w:hAnsi="Cambria"/>
          <w:shd w:val="clear" w:color="auto" w:fill="FFFFFF"/>
        </w:rPr>
        <w:t xml:space="preserve"> </w:t>
      </w:r>
      <w:r w:rsidRPr="00472AA5">
        <w:rPr>
          <w:rFonts w:ascii="Cambria" w:hAnsi="Cambria"/>
          <w:bCs/>
        </w:rPr>
        <w:t>наличии</w:t>
      </w:r>
      <w:r w:rsidRPr="00472AA5">
        <w:rPr>
          <w:rFonts w:ascii="Cambria" w:hAnsi="Cambria"/>
          <w:shd w:val="clear" w:color="auto" w:fill="FFFFFF"/>
        </w:rPr>
        <w:t xml:space="preserve"> свидетельства о присвоении </w:t>
      </w:r>
      <w:r w:rsidRPr="00472AA5">
        <w:rPr>
          <w:rFonts w:ascii="Cambria" w:hAnsi="Cambria"/>
          <w:bCs/>
        </w:rPr>
        <w:t>гостинице</w:t>
      </w:r>
      <w:r w:rsidRPr="00472AA5">
        <w:rPr>
          <w:rFonts w:ascii="Cambria" w:hAnsi="Cambria"/>
          <w:shd w:val="clear" w:color="auto" w:fill="FFFFFF"/>
        </w:rPr>
        <w:t xml:space="preserve"> определенной категории, предусмотренной положением о классификации </w:t>
      </w:r>
      <w:r w:rsidRPr="00472AA5">
        <w:rPr>
          <w:rFonts w:ascii="Cambria" w:hAnsi="Cambria"/>
          <w:bCs/>
        </w:rPr>
        <w:t>гостиниц</w:t>
      </w:r>
      <w:r w:rsidRPr="00472AA5">
        <w:rPr>
          <w:rFonts w:ascii="Cambria" w:hAnsi="Cambria"/>
          <w:shd w:val="clear" w:color="auto" w:fill="FFFFFF"/>
        </w:rPr>
        <w:t>, утверждаемым в соответствии с частью седьмой статьи 5 Федерального закона "Об основах туристской деятельности в Российской Федерации", в случае, если такое требование предусмотрено законодательством Российской Федерации.</w:t>
      </w:r>
    </w:p>
    <w:p w:rsidR="00C12C92" w:rsidRPr="00C12C92" w:rsidRDefault="0001684D" w:rsidP="00C12C92">
      <w:pPr>
        <w:rPr>
          <w:rFonts w:ascii="Cambria" w:hAnsi="Cambria"/>
          <w:b/>
          <w:color w:val="1F3864" w:themeColor="accent5" w:themeShade="80"/>
        </w:rPr>
      </w:pPr>
      <w:r>
        <w:rPr>
          <w:rFonts w:ascii="Cambria" w:hAnsi="Cambria"/>
        </w:rPr>
        <w:t xml:space="preserve">              </w:t>
      </w:r>
      <w:r w:rsidR="003A77E3">
        <w:rPr>
          <w:rFonts w:ascii="Cambria" w:hAnsi="Cambria"/>
        </w:rPr>
        <w:t xml:space="preserve">                                                           </w:t>
      </w:r>
      <w:r w:rsidR="00C12C92" w:rsidRPr="00C12C92">
        <w:rPr>
          <w:rFonts w:ascii="Cambria" w:hAnsi="Cambria"/>
          <w:b/>
          <w:color w:val="1F3864" w:themeColor="accent5" w:themeShade="80"/>
        </w:rPr>
        <w:t>Виды бронирования</w:t>
      </w:r>
    </w:p>
    <w:p w:rsidR="00C12C92" w:rsidRPr="003A0EF7" w:rsidRDefault="00C12C92" w:rsidP="003A0EF7">
      <w:pPr>
        <w:rPr>
          <w:rFonts w:ascii="Cambria" w:hAnsi="Cambria"/>
        </w:rPr>
      </w:pPr>
      <w:r w:rsidRPr="003A0EF7">
        <w:rPr>
          <w:rFonts w:ascii="Cambria" w:hAnsi="Cambria"/>
        </w:rPr>
        <w:t>гарантированное бронирование - вид бронирования, при котором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не заезда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гарантированное бронирование аннулируется;</w:t>
      </w:r>
    </w:p>
    <w:p w:rsidR="00C12C92" w:rsidRPr="003A0EF7" w:rsidRDefault="00C12C92" w:rsidP="003A0EF7">
      <w:pPr>
        <w:jc w:val="both"/>
        <w:rPr>
          <w:rFonts w:ascii="Cambria" w:hAnsi="Cambria"/>
        </w:rPr>
      </w:pPr>
      <w:r w:rsidRPr="003A0EF7">
        <w:rPr>
          <w:rFonts w:ascii="Cambria" w:hAnsi="Cambria"/>
        </w:rPr>
        <w:t>негарантированное бронирование - вид бронирования, при котором гостиница ожидает потребителя до определенного часа, установленного исполнителем, в день заезда, после чего бронирование аннулируется.</w:t>
      </w:r>
    </w:p>
    <w:p w:rsidR="00C12C92" w:rsidRPr="003A0EF7" w:rsidRDefault="00C12C92" w:rsidP="003A0EF7">
      <w:pPr>
        <w:rPr>
          <w:rFonts w:ascii="Cambria" w:hAnsi="Cambria"/>
        </w:rPr>
      </w:pPr>
      <w:r w:rsidRPr="003A0EF7">
        <w:rPr>
          <w:rFonts w:ascii="Cambria" w:hAnsi="Cambria"/>
        </w:rPr>
        <w:t>Бронирование считается действительным с момента получения потребителем (заказчиком) уведомления, содержащего сведения о наименовании (фирменном наименовании) исполнителя, заказчике (потребителе), категории (виде) заказанного номера и о его цене, об условиях бронирования, о сроках проживания в гостинице, а также иные сведения, определяемые исполнителем.</w:t>
      </w:r>
    </w:p>
    <w:p w:rsidR="00C12C92" w:rsidRPr="003A0EF7" w:rsidRDefault="00C12C92" w:rsidP="003A0EF7">
      <w:pPr>
        <w:rPr>
          <w:rFonts w:ascii="Cambria" w:hAnsi="Cambria"/>
        </w:rPr>
      </w:pPr>
      <w:r w:rsidRPr="003A0EF7">
        <w:rPr>
          <w:rFonts w:ascii="Cambria" w:hAnsi="Cambria"/>
        </w:rPr>
        <w:t>Потребитель (заказчик) вправе аннулировать заявку. Порядок и форма отказа от бронирования устанавливаются исполнителем.</w:t>
      </w:r>
    </w:p>
    <w:p w:rsidR="00C12C92" w:rsidRPr="003A0EF7" w:rsidRDefault="00C12C92" w:rsidP="003A0EF7">
      <w:pPr>
        <w:rPr>
          <w:rFonts w:ascii="Cambria" w:hAnsi="Cambria"/>
        </w:rPr>
      </w:pPr>
      <w:r w:rsidRPr="003A0EF7">
        <w:rPr>
          <w:rFonts w:ascii="Cambria" w:hAnsi="Cambria"/>
        </w:rPr>
        <w:t>Исполнитель вправе отказать в бронировании, если на указанную в заявке дату отсутствуют свободные номера.</w:t>
      </w:r>
    </w:p>
    <w:p w:rsidR="005F16C1" w:rsidRPr="0001684D" w:rsidRDefault="005F16C1" w:rsidP="0001684D">
      <w:pPr>
        <w:ind w:left="360"/>
        <w:rPr>
          <w:rFonts w:ascii="Cambria" w:hAnsi="Cambria"/>
          <w:b/>
          <w:color w:val="1F3864" w:themeColor="accent5" w:themeShade="80"/>
          <w:lang w:eastAsia="ru-RU"/>
        </w:rPr>
      </w:pPr>
      <w:r w:rsidRPr="0001684D">
        <w:rPr>
          <w:rFonts w:ascii="Cambria" w:hAnsi="Cambria"/>
          <w:b/>
          <w:color w:val="1F3864" w:themeColor="accent5" w:themeShade="80"/>
          <w:lang w:eastAsia="ru-RU"/>
        </w:rPr>
        <w:t>Исполнитель обязан довести до сведения потребителя посредством размещения на вывеске, расположенной около входа в гостиницу, или в помещении гостиницы, предназначенном для оформления временного проживания потребителей, следующую информацию:</w:t>
      </w:r>
    </w:p>
    <w:p w:rsidR="005F16C1" w:rsidRPr="009D19F7" w:rsidRDefault="005F16C1" w:rsidP="009D19F7">
      <w:pPr>
        <w:pStyle w:val="a3"/>
        <w:numPr>
          <w:ilvl w:val="0"/>
          <w:numId w:val="17"/>
        </w:numPr>
        <w:rPr>
          <w:rFonts w:ascii="Cambria" w:hAnsi="Cambria"/>
          <w:lang w:eastAsia="ru-RU"/>
        </w:rPr>
      </w:pPr>
      <w:r w:rsidRPr="009D19F7">
        <w:rPr>
          <w:rFonts w:ascii="Cambria" w:hAnsi="Cambria"/>
          <w:lang w:eastAsia="ru-RU"/>
        </w:rPr>
        <w:t>наименование (фирменное наименование для коммерческих организаций), адрес места осуществления деятельности и режим работы - для юридического лица, адрес и режим работы -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лиц;</w:t>
      </w:r>
    </w:p>
    <w:p w:rsidR="005F16C1" w:rsidRPr="009D19F7" w:rsidRDefault="005F16C1" w:rsidP="009D19F7">
      <w:pPr>
        <w:pStyle w:val="a3"/>
        <w:numPr>
          <w:ilvl w:val="0"/>
          <w:numId w:val="17"/>
        </w:numPr>
        <w:rPr>
          <w:rFonts w:ascii="Cambria" w:hAnsi="Cambria"/>
          <w:lang w:eastAsia="ru-RU"/>
        </w:rPr>
      </w:pPr>
      <w:r w:rsidRPr="009D19F7">
        <w:rPr>
          <w:rFonts w:ascii="Cambria" w:hAnsi="Cambria"/>
          <w:lang w:eastAsia="ru-RU"/>
        </w:rPr>
        <w:t>фамилия, имя, отчество (при наличии), адрес места осуществления деятельности индивидуального предпринимателя, режим работы, а также государственная регистрация и наименование зарегистрировавшего его органа - для индивидуального предпринимателя.</w:t>
      </w:r>
    </w:p>
    <w:p w:rsidR="005F16C1" w:rsidRPr="0001684D" w:rsidRDefault="005F16C1" w:rsidP="0001684D">
      <w:pPr>
        <w:ind w:left="360"/>
        <w:rPr>
          <w:rFonts w:ascii="Cambria" w:hAnsi="Cambria"/>
          <w:b/>
          <w:color w:val="002060"/>
          <w:lang w:eastAsia="ru-RU"/>
        </w:rPr>
      </w:pPr>
      <w:r w:rsidRPr="0001684D">
        <w:rPr>
          <w:rFonts w:ascii="Cambria" w:hAnsi="Cambria"/>
          <w:b/>
          <w:color w:val="002060"/>
          <w:lang w:eastAsia="ru-RU"/>
        </w:rPr>
        <w:lastRenderedPageBreak/>
        <w:t>Исполнитель обязан довести до сведения потребителя информацию об оказываемых им услугах, которая должна содержать:</w:t>
      </w:r>
    </w:p>
    <w:p w:rsidR="005F16C1" w:rsidRPr="000C2E5B" w:rsidRDefault="005F16C1" w:rsidP="000C2E5B">
      <w:pPr>
        <w:pStyle w:val="a3"/>
        <w:numPr>
          <w:ilvl w:val="0"/>
          <w:numId w:val="15"/>
        </w:numPr>
        <w:rPr>
          <w:rFonts w:ascii="Cambria" w:hAnsi="Cambria"/>
          <w:lang w:eastAsia="ru-RU"/>
        </w:rPr>
      </w:pPr>
      <w:r w:rsidRPr="000C2E5B">
        <w:rPr>
          <w:rFonts w:ascii="Cambria" w:hAnsi="Cambria"/>
          <w:lang w:eastAsia="ru-RU"/>
        </w:rPr>
        <w:t>сведения об исполнителе, в том числе номер его контактного телефона, для юридических лиц - основной государственный регистрационный номер и идентификационный номер налогоплательщика, для индивидуальных предпринимателей - основной государственный регистрационный номер индивидуального предпринимателя и идентификационный номер налогоплательщика,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лиц, - номер записи об аккредитации, идентификационный номер налогоплательщика, код причины постановки на учет с указанием органа, осуществившего государственную регистрацию;</w:t>
      </w:r>
    </w:p>
    <w:p w:rsidR="005F16C1" w:rsidRPr="000C2E5B" w:rsidRDefault="005F16C1" w:rsidP="000C2E5B">
      <w:pPr>
        <w:pStyle w:val="a3"/>
        <w:numPr>
          <w:ilvl w:val="0"/>
          <w:numId w:val="15"/>
        </w:numPr>
        <w:rPr>
          <w:rFonts w:ascii="Cambria" w:hAnsi="Cambria"/>
          <w:lang w:eastAsia="ru-RU"/>
        </w:rPr>
      </w:pPr>
      <w:r w:rsidRPr="000C2E5B">
        <w:rPr>
          <w:rFonts w:ascii="Cambria" w:hAnsi="Cambria"/>
          <w:lang w:eastAsia="ru-RU"/>
        </w:rPr>
        <w:t>сведения о виде гостиницы, присвоенной гостинице категории, предусмотренной положением о классификации гостиниц, утверждаемым в соответствии с частью седьмой статьи 5 Федерального закона «Об основах туристской деятельности в Российской Федерации», о реквизитах (номере и дате выдачи) свидетельства о присвоении гостинице определенной категории и о выдавшей его аккредитованной организации, а также о приостановлении действия свидетельства о присвоении гостинице определенной категории;</w:t>
      </w:r>
    </w:p>
    <w:p w:rsidR="005F16C1" w:rsidRPr="000C2E5B" w:rsidRDefault="005F16C1" w:rsidP="000C2E5B">
      <w:pPr>
        <w:pStyle w:val="a3"/>
        <w:numPr>
          <w:ilvl w:val="0"/>
          <w:numId w:val="15"/>
        </w:numPr>
        <w:rPr>
          <w:rFonts w:ascii="Cambria" w:hAnsi="Cambria"/>
          <w:lang w:eastAsia="ru-RU"/>
        </w:rPr>
      </w:pPr>
      <w:r w:rsidRPr="000C2E5B">
        <w:rPr>
          <w:rFonts w:ascii="Cambria" w:hAnsi="Cambria"/>
          <w:lang w:eastAsia="ru-RU"/>
        </w:rPr>
        <w:t>сведения о категории номеров гостиницы и цену номеров (места в номере);</w:t>
      </w:r>
    </w:p>
    <w:p w:rsidR="005F16C1" w:rsidRPr="000C2E5B" w:rsidRDefault="005F16C1" w:rsidP="000C2E5B">
      <w:pPr>
        <w:pStyle w:val="a3"/>
        <w:numPr>
          <w:ilvl w:val="0"/>
          <w:numId w:val="15"/>
        </w:numPr>
        <w:rPr>
          <w:rFonts w:ascii="Cambria" w:hAnsi="Cambria"/>
          <w:lang w:eastAsia="ru-RU"/>
        </w:rPr>
      </w:pPr>
      <w:r w:rsidRPr="000C2E5B">
        <w:rPr>
          <w:rFonts w:ascii="Cambria" w:hAnsi="Cambria"/>
          <w:lang w:eastAsia="ru-RU"/>
        </w:rPr>
        <w:t>перечень услуг, входящих в цену номера (места в номере);</w:t>
      </w:r>
    </w:p>
    <w:p w:rsidR="005F16C1" w:rsidRPr="000C2E5B" w:rsidRDefault="005F16C1" w:rsidP="000C2E5B">
      <w:pPr>
        <w:pStyle w:val="a3"/>
        <w:numPr>
          <w:ilvl w:val="0"/>
          <w:numId w:val="15"/>
        </w:numPr>
        <w:rPr>
          <w:rFonts w:ascii="Cambria" w:hAnsi="Cambria"/>
          <w:lang w:eastAsia="ru-RU"/>
        </w:rPr>
      </w:pPr>
      <w:r w:rsidRPr="000C2E5B">
        <w:rPr>
          <w:rFonts w:ascii="Cambria" w:hAnsi="Cambria"/>
          <w:lang w:eastAsia="ru-RU"/>
        </w:rPr>
        <w:t>сведения о форме и порядке оплаты гостиничных услуг;</w:t>
      </w:r>
    </w:p>
    <w:p w:rsidR="005F16C1" w:rsidRPr="000C2E5B" w:rsidRDefault="005F16C1" w:rsidP="000C2E5B">
      <w:pPr>
        <w:pStyle w:val="a3"/>
        <w:numPr>
          <w:ilvl w:val="0"/>
          <w:numId w:val="15"/>
        </w:numPr>
        <w:rPr>
          <w:rFonts w:ascii="Cambria" w:hAnsi="Cambria"/>
          <w:lang w:eastAsia="ru-RU"/>
        </w:rPr>
      </w:pPr>
      <w:r w:rsidRPr="000C2E5B">
        <w:rPr>
          <w:rFonts w:ascii="Cambria" w:hAnsi="Cambria"/>
          <w:lang w:eastAsia="ru-RU"/>
        </w:rPr>
        <w:t>перечень и цену иных платных услуг, оказываемых исполнителем за отдельную плату, условия их приобретения и оплаты;</w:t>
      </w:r>
    </w:p>
    <w:p w:rsidR="005F16C1" w:rsidRPr="000C2E5B" w:rsidRDefault="005F16C1" w:rsidP="000C2E5B">
      <w:pPr>
        <w:pStyle w:val="a3"/>
        <w:numPr>
          <w:ilvl w:val="0"/>
          <w:numId w:val="15"/>
        </w:numPr>
        <w:rPr>
          <w:rFonts w:ascii="Cambria" w:hAnsi="Cambria"/>
          <w:lang w:eastAsia="ru-RU"/>
        </w:rPr>
      </w:pPr>
      <w:r w:rsidRPr="000C2E5B">
        <w:rPr>
          <w:rFonts w:ascii="Cambria" w:hAnsi="Cambria"/>
          <w:lang w:eastAsia="ru-RU"/>
        </w:rPr>
        <w:t>сведения о форме, условиях и порядке бронирования, а также о порядке отмены бронирования;</w:t>
      </w:r>
    </w:p>
    <w:p w:rsidR="005F16C1" w:rsidRPr="000C2E5B" w:rsidRDefault="005F16C1" w:rsidP="000C2E5B">
      <w:pPr>
        <w:pStyle w:val="a3"/>
        <w:numPr>
          <w:ilvl w:val="0"/>
          <w:numId w:val="15"/>
        </w:numPr>
        <w:rPr>
          <w:rFonts w:ascii="Cambria" w:hAnsi="Cambria"/>
          <w:lang w:eastAsia="ru-RU"/>
        </w:rPr>
      </w:pPr>
      <w:r w:rsidRPr="000C2E5B">
        <w:rPr>
          <w:rFonts w:ascii="Cambria" w:hAnsi="Cambria"/>
          <w:lang w:eastAsia="ru-RU"/>
        </w:rPr>
        <w:t>предельный срок проживания в гостинице, если этот срок установлен исполнителем;</w:t>
      </w:r>
    </w:p>
    <w:p w:rsidR="005F16C1" w:rsidRPr="000C2E5B" w:rsidRDefault="005F16C1" w:rsidP="000C2E5B">
      <w:pPr>
        <w:pStyle w:val="a3"/>
        <w:numPr>
          <w:ilvl w:val="0"/>
          <w:numId w:val="15"/>
        </w:numPr>
        <w:rPr>
          <w:rFonts w:ascii="Cambria" w:hAnsi="Cambria"/>
          <w:lang w:eastAsia="ru-RU"/>
        </w:rPr>
      </w:pPr>
      <w:r w:rsidRPr="000C2E5B">
        <w:rPr>
          <w:rFonts w:ascii="Cambria" w:hAnsi="Cambria"/>
          <w:lang w:eastAsia="ru-RU"/>
        </w:rPr>
        <w:t>перечень категорий лиц, имеющих право на получение льгот, а также перечень льгот, предоставляемых при предоставлении гостиничных услуг в соответствии с законами и иными нормативными правовыми актами;</w:t>
      </w:r>
    </w:p>
    <w:p w:rsidR="005F16C1" w:rsidRPr="000C2E5B" w:rsidRDefault="005F16C1" w:rsidP="000C2E5B">
      <w:pPr>
        <w:pStyle w:val="a3"/>
        <w:numPr>
          <w:ilvl w:val="0"/>
          <w:numId w:val="15"/>
        </w:numPr>
        <w:rPr>
          <w:rFonts w:ascii="Cambria" w:hAnsi="Cambria"/>
          <w:lang w:eastAsia="ru-RU"/>
        </w:rPr>
      </w:pPr>
      <w:r w:rsidRPr="000C2E5B">
        <w:rPr>
          <w:rFonts w:ascii="Cambria" w:hAnsi="Cambria"/>
          <w:lang w:eastAsia="ru-RU"/>
        </w:rPr>
        <w:t>сведения об иных платных услугах, оказываемых в гостинице третьими лицами;</w:t>
      </w:r>
    </w:p>
    <w:p w:rsidR="005F16C1" w:rsidRPr="000C2E5B" w:rsidRDefault="005F16C1" w:rsidP="000C2E5B">
      <w:pPr>
        <w:pStyle w:val="a3"/>
        <w:numPr>
          <w:ilvl w:val="0"/>
          <w:numId w:val="15"/>
        </w:numPr>
        <w:rPr>
          <w:rFonts w:ascii="Cambria" w:hAnsi="Cambria"/>
          <w:lang w:eastAsia="ru-RU"/>
        </w:rPr>
      </w:pPr>
      <w:r w:rsidRPr="000C2E5B">
        <w:rPr>
          <w:rFonts w:ascii="Cambria" w:hAnsi="Cambria"/>
          <w:lang w:eastAsia="ru-RU"/>
        </w:rPr>
        <w:t>сведения о времени заезда и времени выезда из гостиницы.</w:t>
      </w:r>
    </w:p>
    <w:p w:rsidR="003A0EF7" w:rsidRDefault="005F16C1" w:rsidP="005F16C1">
      <w:pPr>
        <w:rPr>
          <w:rFonts w:ascii="Cambria" w:hAnsi="Cambria"/>
          <w:b/>
          <w:color w:val="C45911" w:themeColor="accent2" w:themeShade="BF"/>
          <w:lang w:eastAsia="ru-RU"/>
        </w:rPr>
      </w:pPr>
      <w:r w:rsidRPr="009D19F7">
        <w:rPr>
          <w:rFonts w:ascii="Cambria" w:hAnsi="Cambria"/>
          <w:b/>
          <w:color w:val="C45911" w:themeColor="accent2" w:themeShade="BF"/>
          <w:lang w:eastAsia="ru-RU"/>
        </w:rPr>
        <w:t>Указанная информация оформляется таким образом, чтобы можно было свободно ознакомиться с ней неограниченному кругу лиц в течение всего рабочего времени гостиницы, и размещается в помещении гостиницы, предназначенном для оформления временного проживания потребителей.</w:t>
      </w:r>
    </w:p>
    <w:p w:rsidR="005F16C1" w:rsidRPr="003A0EF7" w:rsidRDefault="003A0EF7" w:rsidP="005F16C1">
      <w:pPr>
        <w:rPr>
          <w:rFonts w:ascii="Cambria" w:hAnsi="Cambria"/>
        </w:rPr>
      </w:pPr>
      <w:r w:rsidRPr="003A0EF7"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r w:rsidRPr="003A0EF7">
        <w:rPr>
          <w:rFonts w:ascii="Cambria" w:hAnsi="Cambria"/>
          <w:color w:val="0070C0"/>
        </w:rPr>
        <w:t>Исполнитель вправе самостоятельно устанавливать в местах оказания гостиничных услуг правила проживания в гостинице и пользования гостиничными услугами, не противоречащие законодательству Российской Федерации.</w:t>
      </w:r>
    </w:p>
    <w:p w:rsidR="004D4363" w:rsidRPr="00E76A7C" w:rsidRDefault="005F16C1" w:rsidP="00E76A7C">
      <w:pPr>
        <w:ind w:left="425"/>
        <w:rPr>
          <w:rFonts w:ascii="Cambria" w:hAnsi="Cambria"/>
          <w:color w:val="1F3864" w:themeColor="accent5" w:themeShade="80"/>
        </w:rPr>
      </w:pPr>
      <w:r w:rsidRPr="00E76A7C">
        <w:rPr>
          <w:rFonts w:ascii="Cambria" w:hAnsi="Cambria"/>
          <w:b/>
          <w:color w:val="002060"/>
          <w:sz w:val="24"/>
          <w:szCs w:val="24"/>
          <w:lang w:eastAsia="ru-RU"/>
        </w:rPr>
        <w:t>Гостиничные услуги предоставляются исполнителем на основании договора, заключаемого в письменной форме.</w:t>
      </w:r>
    </w:p>
    <w:p w:rsidR="005F16C1" w:rsidRPr="004E4EB6" w:rsidRDefault="004E4EB6" w:rsidP="004E4EB6">
      <w:pPr>
        <w:pStyle w:val="a3"/>
        <w:numPr>
          <w:ilvl w:val="0"/>
          <w:numId w:val="4"/>
        </w:numPr>
        <w:rPr>
          <w:rFonts w:ascii="Cambria" w:hAnsi="Cambria"/>
          <w:b/>
          <w:color w:val="1F3864" w:themeColor="accent5" w:themeShade="80"/>
        </w:rPr>
      </w:pPr>
      <w:r w:rsidRPr="004E4EB6">
        <w:rPr>
          <w:rFonts w:ascii="Cambria" w:hAnsi="Cambria"/>
          <w:b/>
          <w:color w:val="1F3864" w:themeColor="accent5" w:themeShade="80"/>
          <w:lang w:eastAsia="ru-RU"/>
        </w:rPr>
        <w:t>Договор должен содержать:</w:t>
      </w:r>
    </w:p>
    <w:p w:rsidR="005F16C1" w:rsidRPr="004E4EB6" w:rsidRDefault="005F16C1" w:rsidP="004E4EB6">
      <w:pPr>
        <w:pStyle w:val="a3"/>
        <w:numPr>
          <w:ilvl w:val="0"/>
          <w:numId w:val="23"/>
        </w:numPr>
        <w:rPr>
          <w:rFonts w:ascii="Cambria" w:hAnsi="Cambria"/>
          <w:lang w:eastAsia="ru-RU"/>
        </w:rPr>
      </w:pPr>
      <w:r w:rsidRPr="004E4EB6">
        <w:rPr>
          <w:rFonts w:ascii="Cambria" w:hAnsi="Cambria"/>
          <w:lang w:eastAsia="ru-RU"/>
        </w:rPr>
        <w:t xml:space="preserve">наименование исполнителя, основной государственный регистрационный номер и идентификационный номер налогоплательщика - для юридических лиц, фамилию, имя, отчество (при наличии) исполнителя, основной государственный регистрационный номер индивидуального предпринимателя и идентификационный номер налогоплательщика - для индивидуальных предпринимателей, наименование исполнителя, номер записи об аккредитации, идентификационный номер налогоплательщика, код причины постановки на учет - для филиала иностранного </w:t>
      </w:r>
      <w:r w:rsidRPr="004E4EB6">
        <w:rPr>
          <w:rFonts w:ascii="Cambria" w:hAnsi="Cambria"/>
          <w:lang w:eastAsia="ru-RU"/>
        </w:rPr>
        <w:lastRenderedPageBreak/>
        <w:t>юридического лица, включенного в государственный реестр аккредитованных филиалов, представительств иностранных юридических лиц;</w:t>
      </w:r>
    </w:p>
    <w:p w:rsidR="005F16C1" w:rsidRPr="00957FBC" w:rsidRDefault="005F16C1" w:rsidP="00957FBC">
      <w:pPr>
        <w:pStyle w:val="a3"/>
        <w:numPr>
          <w:ilvl w:val="0"/>
          <w:numId w:val="5"/>
        </w:numPr>
        <w:rPr>
          <w:rFonts w:ascii="Cambria" w:hAnsi="Cambria"/>
          <w:lang w:eastAsia="ru-RU"/>
        </w:rPr>
      </w:pPr>
      <w:r w:rsidRPr="00957FBC">
        <w:rPr>
          <w:rFonts w:ascii="Cambria" w:hAnsi="Cambria"/>
          <w:lang w:eastAsia="ru-RU"/>
        </w:rPr>
        <w:t>сведения о заказчике (фамилия, имя, отчество (при наличии) физического лица и сведения о документе, удостоверяющем его личность, оформленном в установленном порядке);</w:t>
      </w:r>
    </w:p>
    <w:p w:rsidR="005F16C1" w:rsidRPr="00957FBC" w:rsidRDefault="005F16C1" w:rsidP="00957FBC">
      <w:pPr>
        <w:pStyle w:val="a3"/>
        <w:numPr>
          <w:ilvl w:val="0"/>
          <w:numId w:val="6"/>
        </w:numPr>
        <w:rPr>
          <w:rFonts w:ascii="Cambria" w:hAnsi="Cambria"/>
          <w:lang w:eastAsia="ru-RU"/>
        </w:rPr>
      </w:pPr>
      <w:r w:rsidRPr="00957FBC">
        <w:rPr>
          <w:rFonts w:ascii="Cambria" w:hAnsi="Cambria"/>
          <w:lang w:eastAsia="ru-RU"/>
        </w:rPr>
        <w:t>сведения о виде гостиницы, категории гостиницы, указанной в свидетельстве о присвоении гостиницы определенной категории, предоставляемом номере (месте в номере) и об адресе гостиницы;</w:t>
      </w:r>
    </w:p>
    <w:p w:rsidR="005F16C1" w:rsidRPr="00B03866" w:rsidRDefault="005F16C1" w:rsidP="00B03866">
      <w:pPr>
        <w:pStyle w:val="a3"/>
        <w:numPr>
          <w:ilvl w:val="0"/>
          <w:numId w:val="7"/>
        </w:numPr>
        <w:rPr>
          <w:rFonts w:ascii="Cambria" w:hAnsi="Cambria"/>
          <w:lang w:eastAsia="ru-RU"/>
        </w:rPr>
      </w:pPr>
      <w:r w:rsidRPr="00B03866">
        <w:rPr>
          <w:rFonts w:ascii="Cambria" w:hAnsi="Cambria"/>
          <w:lang w:eastAsia="ru-RU"/>
        </w:rPr>
        <w:t>сведения о категории номера, цене номера (места в номере), количестве номеров (мест в номере);</w:t>
      </w:r>
    </w:p>
    <w:p w:rsidR="005F16C1" w:rsidRPr="00B03866" w:rsidRDefault="005F16C1" w:rsidP="00B03866">
      <w:pPr>
        <w:pStyle w:val="a3"/>
        <w:numPr>
          <w:ilvl w:val="0"/>
          <w:numId w:val="8"/>
        </w:numPr>
        <w:rPr>
          <w:rFonts w:ascii="Cambria" w:hAnsi="Cambria"/>
          <w:lang w:eastAsia="ru-RU"/>
        </w:rPr>
      </w:pPr>
      <w:r w:rsidRPr="00B03866">
        <w:rPr>
          <w:rFonts w:ascii="Cambria" w:hAnsi="Cambria"/>
          <w:lang w:eastAsia="ru-RU"/>
        </w:rPr>
        <w:t>период проживания в гостинице;</w:t>
      </w:r>
    </w:p>
    <w:p w:rsidR="005F16C1" w:rsidRPr="00B03866" w:rsidRDefault="005F16C1" w:rsidP="00B03866">
      <w:pPr>
        <w:pStyle w:val="a3"/>
        <w:numPr>
          <w:ilvl w:val="0"/>
          <w:numId w:val="9"/>
        </w:numPr>
        <w:rPr>
          <w:rFonts w:ascii="Cambria" w:hAnsi="Cambria"/>
          <w:lang w:eastAsia="ru-RU"/>
        </w:rPr>
      </w:pPr>
      <w:r w:rsidRPr="00B03866">
        <w:rPr>
          <w:rFonts w:ascii="Cambria" w:hAnsi="Cambria"/>
          <w:lang w:eastAsia="ru-RU"/>
        </w:rPr>
        <w:t>время заезда и время выезда (расчетный час);</w:t>
      </w:r>
    </w:p>
    <w:p w:rsidR="005F16C1" w:rsidRPr="00B03866" w:rsidRDefault="005F16C1" w:rsidP="00B03866">
      <w:pPr>
        <w:pStyle w:val="a3"/>
        <w:numPr>
          <w:ilvl w:val="0"/>
          <w:numId w:val="10"/>
        </w:numPr>
        <w:rPr>
          <w:rFonts w:ascii="Cambria" w:hAnsi="Cambria"/>
          <w:lang w:eastAsia="ru-RU"/>
        </w:rPr>
      </w:pPr>
      <w:r w:rsidRPr="00B03866">
        <w:rPr>
          <w:rFonts w:ascii="Cambria" w:hAnsi="Cambria"/>
          <w:lang w:eastAsia="ru-RU"/>
        </w:rPr>
        <w:t>иные необходимые сведения (по усмотрению исполнителя).</w:t>
      </w:r>
    </w:p>
    <w:p w:rsidR="004D4363" w:rsidRPr="004E4EB6" w:rsidRDefault="004D4363" w:rsidP="004E4EB6">
      <w:pPr>
        <w:pStyle w:val="a3"/>
        <w:numPr>
          <w:ilvl w:val="0"/>
          <w:numId w:val="24"/>
        </w:numPr>
        <w:rPr>
          <w:rFonts w:ascii="Cambria" w:hAnsi="Cambria"/>
          <w:b/>
          <w:color w:val="1F3864" w:themeColor="accent5" w:themeShade="80"/>
        </w:rPr>
      </w:pPr>
      <w:r w:rsidRPr="004E4EB6">
        <w:rPr>
          <w:rFonts w:ascii="Cambria" w:hAnsi="Cambria"/>
          <w:b/>
          <w:color w:val="1F3864" w:themeColor="accent5" w:themeShade="80"/>
        </w:rPr>
        <w:t>Письменная форма договора считается соблюденной в случае составления одного документа (в том числе электронного), подписанного 2 сторонами, или подтверждения исполнителем заявки, направленной заказчиком (потребителем) исполнителю, а также в случае совершения заказчиком (потребителем) действий, направленных на получение услуг (в том числе уплата заказчиком (потребителем) соответствующей суммы исполнителю).</w:t>
      </w:r>
    </w:p>
    <w:p w:rsidR="004E4EB6" w:rsidRPr="009F1E02" w:rsidRDefault="004E4EB6" w:rsidP="00CF04D2">
      <w:pPr>
        <w:pStyle w:val="a3"/>
        <w:numPr>
          <w:ilvl w:val="0"/>
          <w:numId w:val="16"/>
        </w:numPr>
        <w:rPr>
          <w:rFonts w:ascii="Cambria" w:hAnsi="Cambria"/>
          <w:color w:val="FF0000"/>
        </w:rPr>
      </w:pPr>
      <w:r w:rsidRPr="009F1E02">
        <w:rPr>
          <w:rFonts w:ascii="Cambria" w:hAnsi="Cambria"/>
          <w:color w:val="FF0000"/>
        </w:rPr>
        <w:t xml:space="preserve">Плата за проживание в гостинице взимается в соответствии с расчетным часом. При осуществлении расчетов с потребителем исполнитель выдает потребителю кассовый чек или документ, оформленный на бланке строгой отчетности. </w:t>
      </w:r>
    </w:p>
    <w:p w:rsidR="004E4EB6" w:rsidRPr="009F1E02" w:rsidRDefault="004E4EB6" w:rsidP="004E4EB6">
      <w:pPr>
        <w:pStyle w:val="a3"/>
        <w:numPr>
          <w:ilvl w:val="0"/>
          <w:numId w:val="21"/>
        </w:numPr>
        <w:rPr>
          <w:rFonts w:ascii="Cambria" w:hAnsi="Cambria"/>
          <w:color w:val="FF0000"/>
        </w:rPr>
      </w:pPr>
      <w:r w:rsidRPr="009F1E02">
        <w:rPr>
          <w:rFonts w:ascii="Cambria" w:hAnsi="Cambria"/>
          <w:color w:val="FF0000"/>
        </w:rPr>
        <w:t>Потребитель (заказчик) обязан оплатить гостиничные услуги и иные платные услуги в сроки и в порядке, которые указаны в договоре.</w:t>
      </w:r>
    </w:p>
    <w:p w:rsidR="00CF04D2" w:rsidRPr="009F1E02" w:rsidRDefault="004E4EB6" w:rsidP="00CF04D2">
      <w:pPr>
        <w:pStyle w:val="a3"/>
        <w:numPr>
          <w:ilvl w:val="0"/>
          <w:numId w:val="16"/>
        </w:numPr>
        <w:rPr>
          <w:rFonts w:ascii="Cambria" w:hAnsi="Cambria"/>
          <w:color w:val="FF0000"/>
        </w:rPr>
      </w:pPr>
      <w:r w:rsidRPr="009F1E02">
        <w:rPr>
          <w:rFonts w:ascii="Cambria" w:hAnsi="Cambria"/>
          <w:color w:val="FF0000"/>
        </w:rPr>
        <w:t>Исполнитель не вправе без согласия потребителя предоставлять иные платные услуги, не входящие в цену номера (места в номере).</w:t>
      </w:r>
    </w:p>
    <w:p w:rsidR="004C0CF4" w:rsidRPr="009F1E02" w:rsidRDefault="00CF04D2" w:rsidP="009F1E02">
      <w:pPr>
        <w:pStyle w:val="a3"/>
        <w:numPr>
          <w:ilvl w:val="0"/>
          <w:numId w:val="16"/>
        </w:numPr>
        <w:rPr>
          <w:rFonts w:ascii="Cambria" w:hAnsi="Cambria"/>
          <w:color w:val="C00000"/>
          <w:lang w:eastAsia="ru-RU"/>
        </w:rPr>
      </w:pPr>
      <w:r w:rsidRPr="009F1E02">
        <w:rPr>
          <w:rFonts w:ascii="Cambria" w:hAnsi="Cambria"/>
          <w:color w:val="FF0000"/>
          <w:lang w:eastAsia="ru-RU"/>
        </w:rPr>
        <w:t xml:space="preserve">Заказчик (потребитель) вправе в любое время отказаться от исполнения договора при условии оплаты исполнителю фактически понесенных им расходов. </w:t>
      </w:r>
      <w:r w:rsidR="00BD6430" w:rsidRPr="009F1E02">
        <w:rPr>
          <w:rFonts w:ascii="Cambria" w:hAnsi="Cambria"/>
          <w:b/>
          <w:color w:val="1F3864" w:themeColor="accent5" w:themeShade="80"/>
        </w:rPr>
        <w:t>Исполнитель по просьбе потребителя обязан без дополнительной оплаты обеспечить следующие виды услуг:</w:t>
      </w:r>
      <w:r w:rsidR="00BD6430" w:rsidRPr="009F1E02">
        <w:rPr>
          <w:rFonts w:ascii="Arial" w:hAnsi="Arial" w:cs="Arial"/>
          <w:b/>
          <w:color w:val="1F3864" w:themeColor="accent5" w:themeShade="80"/>
          <w:shd w:val="clear" w:color="auto" w:fill="FFFFFF"/>
        </w:rPr>
        <w:br/>
      </w:r>
      <w:r w:rsidR="00BD6430" w:rsidRPr="009F1E02">
        <w:rPr>
          <w:rFonts w:ascii="Cambria" w:hAnsi="Cambria"/>
        </w:rPr>
        <w:t>•    вызов скорой помощи;</w:t>
      </w:r>
      <w:r w:rsidR="00BD6430" w:rsidRPr="009F1E02">
        <w:rPr>
          <w:rFonts w:ascii="Cambria" w:hAnsi="Cambria"/>
        </w:rPr>
        <w:br/>
        <w:t>•    пользование медицинской аптечкой;</w:t>
      </w:r>
      <w:r w:rsidR="00BD6430" w:rsidRPr="009F1E02">
        <w:rPr>
          <w:rFonts w:ascii="Cambria" w:hAnsi="Cambria"/>
        </w:rPr>
        <w:br/>
        <w:t>•    доставка в номер корреспонденции, адресованной потребителю, по ее получении;</w:t>
      </w:r>
      <w:r w:rsidR="00BD6430" w:rsidRPr="009F1E02">
        <w:rPr>
          <w:rFonts w:ascii="Cambria" w:hAnsi="Cambria"/>
        </w:rPr>
        <w:br/>
        <w:t>•    побудка к определенному времени;</w:t>
      </w:r>
      <w:r w:rsidR="00BD6430" w:rsidRPr="009F1E02">
        <w:rPr>
          <w:rFonts w:ascii="Cambria" w:hAnsi="Cambria"/>
        </w:rPr>
        <w:br/>
        <w:t>•    предоставление кипятка;</w:t>
      </w:r>
      <w:r w:rsidR="00BD6430" w:rsidRPr="009F1E02">
        <w:rPr>
          <w:rFonts w:ascii="Cambria" w:hAnsi="Cambria"/>
        </w:rPr>
        <w:br/>
        <w:t>•    иные ус</w:t>
      </w:r>
      <w:r w:rsidR="003A0EF7">
        <w:rPr>
          <w:rFonts w:ascii="Cambria" w:hAnsi="Cambria"/>
        </w:rPr>
        <w:t>луги по усмотрению исполнителя.</w:t>
      </w:r>
    </w:p>
    <w:p w:rsidR="004E4EB6" w:rsidRDefault="007A5EBE" w:rsidP="004C0CF4">
      <w:pPr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016DB" wp14:editId="3A59928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657850" cy="107632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076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EB6" w:rsidRPr="004D4363" w:rsidRDefault="004E4EB6" w:rsidP="004E4EB6">
                            <w:pPr>
                              <w:rPr>
                                <w:rFonts w:ascii="Cambria" w:hAnsi="Cambria"/>
                                <w:color w:val="1F3864" w:themeColor="accent5" w:themeShade="80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4363">
                              <w:rPr>
                                <w:rFonts w:ascii="Cambria" w:hAnsi="Cambria"/>
                                <w:color w:val="1F3864" w:themeColor="accent5" w:themeShade="80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Заселение в гостиницу 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нотариально заверенного согласия законных представителей (одного из них).</w:t>
                            </w:r>
                          </w:p>
                          <w:p w:rsidR="004E4EB6" w:rsidRDefault="004E4EB6" w:rsidP="004E4E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.55pt;width:445.5pt;height:8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" fillcolor="#70ad47 [3209]" stroked="f">
                <v:fill opacity="32896f"/>
                <v:textbox>
                  <w:txbxContent>
                    <w:p w:rsidR="004E4EB6" w:rsidRPr="004D4363" w:rsidRDefault="004E4EB6" w:rsidP="004E4EB6">
                      <w:pPr>
                        <w:rPr>
                          <w:rFonts w:ascii="Cambria" w:hAnsi="Cambria"/>
                          <w:color w:val="1F3864" w:themeColor="accent5" w:themeShade="80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4363">
                        <w:rPr>
                          <w:rFonts w:ascii="Cambria" w:hAnsi="Cambria"/>
                          <w:color w:val="1F3864" w:themeColor="accent5" w:themeShade="80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Заселение в гостиницу 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нотариально заверенного согласия законных представителей (одного из них).</w:t>
                      </w:r>
                    </w:p>
                    <w:p w:rsidR="004E4EB6" w:rsidRDefault="004E4EB6" w:rsidP="004E4EB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4EB6" w:rsidRDefault="004E4EB6" w:rsidP="004C0CF4">
      <w:pPr>
        <w:rPr>
          <w:rFonts w:ascii="Cambria" w:hAnsi="Cambria"/>
        </w:rPr>
      </w:pPr>
    </w:p>
    <w:p w:rsidR="004E4EB6" w:rsidRDefault="004E4EB6" w:rsidP="004C0CF4">
      <w:pPr>
        <w:rPr>
          <w:rFonts w:ascii="Cambria" w:hAnsi="Cambria"/>
        </w:rPr>
      </w:pPr>
    </w:p>
    <w:p w:rsidR="004E4EB6" w:rsidRPr="004C0CF4" w:rsidRDefault="004E4EB6" w:rsidP="004C0CF4">
      <w:pPr>
        <w:rPr>
          <w:rFonts w:ascii="Cambria" w:hAnsi="Cambria"/>
        </w:rPr>
      </w:pPr>
    </w:p>
    <w:p w:rsidR="005F16C1" w:rsidRPr="005F16C1" w:rsidRDefault="006A4C11" w:rsidP="005F16C1">
      <w:pPr>
        <w:rPr>
          <w:rFonts w:ascii="Cambria" w:hAnsi="Cambria"/>
          <w:lang w:eastAsia="ru-RU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5676900" cy="39052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90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8D21141" id="Прямоугольник 3" o:spid="_x0000_s1026" style="position:absolute;margin-left:0;margin-top:2.15pt;width:447pt;height:3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" fillcolor="#ed7d31 [3205]" stroked="f">
                <v:fill opacity="32896f"/>
                <w10:wrap anchorx="margin"/>
              </v:rect>
            </w:pict>
          </mc:Fallback>
        </mc:AlternateContent>
      </w:r>
      <w:r w:rsidR="005F16C1" w:rsidRPr="005F16C1">
        <w:rPr>
          <w:rFonts w:ascii="Cambria" w:hAnsi="Cambria"/>
          <w:lang w:eastAsia="ru-RU"/>
        </w:rPr>
        <w:t>Исполнитель отвечает за сохранность вещей потребителя в соответствии с законодательством Российской Федерации.</w:t>
      </w:r>
    </w:p>
    <w:p w:rsidR="005F16C1" w:rsidRPr="005F16C1" w:rsidRDefault="006A4C11" w:rsidP="005F16C1">
      <w:pPr>
        <w:rPr>
          <w:rFonts w:ascii="Cambria" w:hAnsi="Cambria"/>
          <w:lang w:eastAsia="ru-RU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5676900" cy="619125"/>
                <wp:effectExtent l="0" t="0" r="0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AB90883" id="Прямоугольник 5" o:spid="_x0000_s1026" style="position:absolute;margin-left:.45pt;margin-top:.8pt;width:447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" fillcolor="#4472c4 [3208]" stroked="f">
                <v:fill opacity="32896f"/>
              </v:rect>
            </w:pict>
          </mc:Fallback>
        </mc:AlternateContent>
      </w:r>
      <w:r w:rsidR="005F16C1" w:rsidRPr="005F16C1">
        <w:rPr>
          <w:rFonts w:ascii="Cambria" w:hAnsi="Cambria"/>
          <w:lang w:eastAsia="ru-RU"/>
        </w:rPr>
        <w:t>Вред, причиненный жизни или здоровью потребителя в результате предоставления гостиничных услуг, не отвечающих требованиям и (или) условиям договора, подлежит возмещению исполнителем в соответствии с законодательством Российской Федерации.</w:t>
      </w:r>
    </w:p>
    <w:p w:rsidR="005F16C1" w:rsidRPr="005F16C1" w:rsidRDefault="007A5EBE" w:rsidP="005F16C1">
      <w:pPr>
        <w:rPr>
          <w:rFonts w:ascii="Cambria" w:hAnsi="Cambria"/>
          <w:lang w:eastAsia="ru-RU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5667375" cy="581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F96" w:rsidRPr="00797F96" w:rsidRDefault="00797F96" w:rsidP="00797F9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0;margin-top:4.3pt;width:446.25pt;height:4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" fillcolor="#c5e0b3 [1305]" stroked="f">
                <v:fill opacity="32896f"/>
                <v:textbox>
                  <w:txbxContent>
                    <w:p w:rsidR="00797F96" w:rsidRPr="00797F96" w:rsidRDefault="00797F96" w:rsidP="00797F9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16C1" w:rsidRPr="005F16C1">
        <w:rPr>
          <w:rFonts w:ascii="Cambria" w:hAnsi="Cambria"/>
          <w:lang w:eastAsia="ru-RU"/>
        </w:rPr>
        <w:t>За неисполнение или ненадлежащее исполнение обязательств по договору исполнитель несет перед заказчиком (потребителем) ответственность, предусмотренную законодательством Российской Федерации.</w:t>
      </w:r>
    </w:p>
    <w:p w:rsidR="005F16C1" w:rsidRPr="005F16C1" w:rsidRDefault="007A5EBE" w:rsidP="005F16C1">
      <w:pPr>
        <w:rPr>
          <w:rFonts w:ascii="Cambria" w:hAnsi="Cambria"/>
          <w:lang w:eastAsia="ru-RU"/>
        </w:rPr>
      </w:pPr>
      <w:r>
        <w:rPr>
          <w:rFonts w:ascii="Cambria" w:hAnsi="Cambria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676900" cy="41910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0;margin-top:1.05pt;width:447pt;height:3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" fillcolor="#bdd6ee [1300]" stroked="f">
                <v:fill opacity="32896f"/>
                <w10:wrap anchorx="margin"/>
              </v:rect>
            </w:pict>
          </mc:Fallback>
        </mc:AlternateContent>
      </w:r>
      <w:r w:rsidR="005F16C1" w:rsidRPr="005F16C1">
        <w:rPr>
          <w:rFonts w:ascii="Cambria" w:hAnsi="Cambria"/>
          <w:lang w:eastAsia="ru-RU"/>
        </w:rPr>
        <w:t>Контроль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CE6A43" w:rsidRDefault="00CE6A43" w:rsidP="00624342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  <w:bookmarkStart w:id="0" w:name="_GoBack"/>
      <w:bookmarkEnd w:id="0"/>
    </w:p>
    <w:p w:rsidR="00624342" w:rsidRPr="00873942" w:rsidRDefault="00624342" w:rsidP="00624342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За получением подробной консультации и правовой помощи потребители могут обращаться:</w:t>
      </w:r>
    </w:p>
    <w:p w:rsidR="005C5809" w:rsidRDefault="005C5809" w:rsidP="005C5809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  в общественной приемной Управления Роспотребнадзора по Новгородской области по телефону 971-106;</w:t>
      </w:r>
    </w:p>
    <w:p w:rsidR="005C5809" w:rsidRDefault="005C5809" w:rsidP="005C5809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 в Центре  по информированию и консультированию потребителей ФБУЗ «</w:t>
      </w:r>
      <w:proofErr w:type="spell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ЦГи</w:t>
      </w:r>
      <w:proofErr w:type="spellEnd"/>
      <w:proofErr w:type="gram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 Э</w:t>
      </w:r>
      <w:proofErr w:type="gram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 в</w:t>
      </w:r>
    </w:p>
    <w:p w:rsidR="005C5809" w:rsidRDefault="005C5809" w:rsidP="005C5809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Новгородской области» по телефону 77-20-38, 73-06-77; </w:t>
      </w:r>
      <w:proofErr w:type="gram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Е</w:t>
      </w:r>
      <w:proofErr w:type="gram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-</w:t>
      </w:r>
      <w:proofErr w:type="spell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mail</w:t>
      </w:r>
      <w:proofErr w:type="spell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: </w:t>
      </w:r>
      <w:hyperlink r:id="rId9" w:history="1">
        <w:r>
          <w:rPr>
            <w:rStyle w:val="a5"/>
            <w:rFonts w:ascii="Cambria" w:eastAsia="Times New Roman" w:hAnsi="Cambria" w:cs="Times New Roman"/>
            <w:b/>
            <w:color w:val="000000"/>
            <w:sz w:val="23"/>
            <w:szCs w:val="23"/>
            <w:lang w:eastAsia="ru-RU"/>
          </w:rPr>
          <w:t>zpp.center@yandex.ru</w:t>
        </w:r>
      </w:hyperlink>
    </w:p>
    <w:p w:rsidR="005C5809" w:rsidRDefault="005C5809" w:rsidP="005C5809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—обратиться на «горячую линию» Единого консультационного центра Роспотребнадзора, который функционирует в круглосуточном режиме, телефон 8 800 555 49 43 (звонок бесплатный).</w:t>
      </w:r>
    </w:p>
    <w:p w:rsidR="005C5809" w:rsidRDefault="005C5809" w:rsidP="005C5809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---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 государственном информационном ресурсе в сфере защиты прав потребителей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5C5809" w:rsidRDefault="005C5809" w:rsidP="005C5809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t xml:space="preserve">            </w:t>
      </w:r>
      <w:hyperlink r:id="rId10" w:history="1">
        <w:r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</w:t>
        </w:r>
        <w:r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proofErr w:type="spellStart"/>
        <w:r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zpp</w:t>
        </w:r>
        <w:proofErr w:type="spellEnd"/>
        <w:r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rospotrebnadzor</w:t>
        </w:r>
        <w:proofErr w:type="spellEnd"/>
      </w:hyperlink>
      <w:r w:rsidRPr="005C5809">
        <w:rPr>
          <w:rStyle w:val="a5"/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 xml:space="preserve">  </w:t>
      </w:r>
      <w:r w:rsidRPr="005C5809">
        <w:rPr>
          <w:rStyle w:val="a5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    </w:t>
      </w:r>
      <w:r w:rsidRPr="005C5809">
        <w:rPr>
          <w:rStyle w:val="a5"/>
          <w:rFonts w:ascii="Times New Roman" w:eastAsia="Times New Roman" w:hAnsi="Times New Roman" w:cs="Times New Roman"/>
          <w:b/>
          <w:color w:val="000000"/>
          <w:sz w:val="24"/>
          <w:szCs w:val="24"/>
          <w:u w:val="none"/>
          <w:lang w:eastAsia="ru-RU"/>
        </w:rPr>
        <w:t>вы можете найти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памятки, образцы претензий, исковых              </w:t>
      </w:r>
    </w:p>
    <w:p w:rsidR="005C5809" w:rsidRDefault="005C5809" w:rsidP="005C5809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заявлений и другую полезную информацию для потребителей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5809" w:rsidRDefault="005C5809" w:rsidP="005C5809">
      <w:pPr>
        <w:pStyle w:val="a3"/>
        <w:spacing w:after="0"/>
        <w:ind w:left="284"/>
        <w:jc w:val="both"/>
      </w:pPr>
    </w:p>
    <w:p w:rsidR="00624342" w:rsidRPr="00873942" w:rsidRDefault="00624342" w:rsidP="005C5809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</w:p>
    <w:sectPr w:rsidR="00624342" w:rsidRPr="00873942" w:rsidSect="005C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BD7"/>
    <w:multiLevelType w:val="hybridMultilevel"/>
    <w:tmpl w:val="0FB8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22272"/>
    <w:multiLevelType w:val="hybridMultilevel"/>
    <w:tmpl w:val="60785C76"/>
    <w:lvl w:ilvl="0" w:tplc="FE60344A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6A7653D"/>
    <w:multiLevelType w:val="hybridMultilevel"/>
    <w:tmpl w:val="79FE6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62FA1"/>
    <w:multiLevelType w:val="hybridMultilevel"/>
    <w:tmpl w:val="CAB8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7541A"/>
    <w:multiLevelType w:val="hybridMultilevel"/>
    <w:tmpl w:val="4176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507DE"/>
    <w:multiLevelType w:val="multilevel"/>
    <w:tmpl w:val="ECDC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26198"/>
    <w:multiLevelType w:val="multilevel"/>
    <w:tmpl w:val="8880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859BF"/>
    <w:multiLevelType w:val="hybridMultilevel"/>
    <w:tmpl w:val="6160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C36E8"/>
    <w:multiLevelType w:val="hybridMultilevel"/>
    <w:tmpl w:val="5F2A6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00378"/>
    <w:multiLevelType w:val="hybridMultilevel"/>
    <w:tmpl w:val="B2A637FC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474D172C"/>
    <w:multiLevelType w:val="hybridMultilevel"/>
    <w:tmpl w:val="56404532"/>
    <w:lvl w:ilvl="0" w:tplc="041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4B8E4C4E"/>
    <w:multiLevelType w:val="hybridMultilevel"/>
    <w:tmpl w:val="3C0CF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13F23"/>
    <w:multiLevelType w:val="hybridMultilevel"/>
    <w:tmpl w:val="E1A62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F50DB"/>
    <w:multiLevelType w:val="hybridMultilevel"/>
    <w:tmpl w:val="7E723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C124D"/>
    <w:multiLevelType w:val="hybridMultilevel"/>
    <w:tmpl w:val="B59A5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84703"/>
    <w:multiLevelType w:val="hybridMultilevel"/>
    <w:tmpl w:val="CDCCA2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1C54754"/>
    <w:multiLevelType w:val="hybridMultilevel"/>
    <w:tmpl w:val="767AC84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D61D6E"/>
    <w:multiLevelType w:val="hybridMultilevel"/>
    <w:tmpl w:val="63AAE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83486"/>
    <w:multiLevelType w:val="hybridMultilevel"/>
    <w:tmpl w:val="56A6B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038B5"/>
    <w:multiLevelType w:val="hybridMultilevel"/>
    <w:tmpl w:val="83FA9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66015"/>
    <w:multiLevelType w:val="hybridMultilevel"/>
    <w:tmpl w:val="CC46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305C9"/>
    <w:multiLevelType w:val="hybridMultilevel"/>
    <w:tmpl w:val="7DA23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311C6"/>
    <w:multiLevelType w:val="multilevel"/>
    <w:tmpl w:val="FEB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F427B1"/>
    <w:multiLevelType w:val="hybridMultilevel"/>
    <w:tmpl w:val="DDBAA1A4"/>
    <w:lvl w:ilvl="0" w:tplc="FE6034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F1A33"/>
    <w:multiLevelType w:val="hybridMultilevel"/>
    <w:tmpl w:val="AD3E9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333A3C"/>
    <w:multiLevelType w:val="hybridMultilevel"/>
    <w:tmpl w:val="7A08FE1C"/>
    <w:lvl w:ilvl="0" w:tplc="FE60344A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>
    <w:nsid w:val="7AAD0C2D"/>
    <w:multiLevelType w:val="hybridMultilevel"/>
    <w:tmpl w:val="9C12FB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44EC2"/>
    <w:multiLevelType w:val="hybridMultilevel"/>
    <w:tmpl w:val="6A501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C53530"/>
    <w:multiLevelType w:val="hybridMultilevel"/>
    <w:tmpl w:val="D5687650"/>
    <w:lvl w:ilvl="0" w:tplc="0419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9"/>
  </w:num>
  <w:num w:numId="8">
    <w:abstractNumId w:val="24"/>
  </w:num>
  <w:num w:numId="9">
    <w:abstractNumId w:val="17"/>
  </w:num>
  <w:num w:numId="10">
    <w:abstractNumId w:val="11"/>
  </w:num>
  <w:num w:numId="11">
    <w:abstractNumId w:val="7"/>
  </w:num>
  <w:num w:numId="12">
    <w:abstractNumId w:val="3"/>
  </w:num>
  <w:num w:numId="13">
    <w:abstractNumId w:val="18"/>
  </w:num>
  <w:num w:numId="14">
    <w:abstractNumId w:val="27"/>
  </w:num>
  <w:num w:numId="15">
    <w:abstractNumId w:val="13"/>
  </w:num>
  <w:num w:numId="16">
    <w:abstractNumId w:val="0"/>
  </w:num>
  <w:num w:numId="17">
    <w:abstractNumId w:val="21"/>
  </w:num>
  <w:num w:numId="18">
    <w:abstractNumId w:val="26"/>
  </w:num>
  <w:num w:numId="19">
    <w:abstractNumId w:val="16"/>
  </w:num>
  <w:num w:numId="20">
    <w:abstractNumId w:val="25"/>
  </w:num>
  <w:num w:numId="21">
    <w:abstractNumId w:val="20"/>
  </w:num>
  <w:num w:numId="22">
    <w:abstractNumId w:val="12"/>
  </w:num>
  <w:num w:numId="23">
    <w:abstractNumId w:val="14"/>
  </w:num>
  <w:num w:numId="24">
    <w:abstractNumId w:val="23"/>
  </w:num>
  <w:num w:numId="25">
    <w:abstractNumId w:val="15"/>
  </w:num>
  <w:num w:numId="26">
    <w:abstractNumId w:val="10"/>
  </w:num>
  <w:num w:numId="27">
    <w:abstractNumId w:val="9"/>
  </w:num>
  <w:num w:numId="28">
    <w:abstractNumId w:val="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9C"/>
    <w:rsid w:val="0001684D"/>
    <w:rsid w:val="00034B8A"/>
    <w:rsid w:val="000C2E5B"/>
    <w:rsid w:val="002413C6"/>
    <w:rsid w:val="002E0A9C"/>
    <w:rsid w:val="00346A26"/>
    <w:rsid w:val="0037331C"/>
    <w:rsid w:val="00385092"/>
    <w:rsid w:val="003A0EF7"/>
    <w:rsid w:val="003A77E3"/>
    <w:rsid w:val="00472AA5"/>
    <w:rsid w:val="004C0CF4"/>
    <w:rsid w:val="004D4363"/>
    <w:rsid w:val="004E4EB6"/>
    <w:rsid w:val="00564E35"/>
    <w:rsid w:val="00595D44"/>
    <w:rsid w:val="005A7D34"/>
    <w:rsid w:val="005C5809"/>
    <w:rsid w:val="005D7CC5"/>
    <w:rsid w:val="005F16C1"/>
    <w:rsid w:val="00624342"/>
    <w:rsid w:val="006A4C11"/>
    <w:rsid w:val="006C3670"/>
    <w:rsid w:val="006C6086"/>
    <w:rsid w:val="00740308"/>
    <w:rsid w:val="00797F96"/>
    <w:rsid w:val="007A5EBE"/>
    <w:rsid w:val="007D7D0F"/>
    <w:rsid w:val="00897E10"/>
    <w:rsid w:val="008B72BC"/>
    <w:rsid w:val="00957FBC"/>
    <w:rsid w:val="009D19F7"/>
    <w:rsid w:val="009F1E02"/>
    <w:rsid w:val="00A11C58"/>
    <w:rsid w:val="00B03866"/>
    <w:rsid w:val="00BD4A31"/>
    <w:rsid w:val="00BD6430"/>
    <w:rsid w:val="00C12C92"/>
    <w:rsid w:val="00C37A91"/>
    <w:rsid w:val="00CA2060"/>
    <w:rsid w:val="00CC28CA"/>
    <w:rsid w:val="00CE6A43"/>
    <w:rsid w:val="00CF04D2"/>
    <w:rsid w:val="00D43A42"/>
    <w:rsid w:val="00DF3EF0"/>
    <w:rsid w:val="00E76A7C"/>
    <w:rsid w:val="00E97964"/>
    <w:rsid w:val="00F553A0"/>
    <w:rsid w:val="00F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43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4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6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120003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zpp.rospotrebnadz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pp.cent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5DB10-CD73-43E1-A6D0-ECC0E343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ЗПП</cp:lastModifiedBy>
  <cp:revision>53</cp:revision>
  <dcterms:created xsi:type="dcterms:W3CDTF">2021-04-28T09:56:00Z</dcterms:created>
  <dcterms:modified xsi:type="dcterms:W3CDTF">2021-11-23T13:16:00Z</dcterms:modified>
</cp:coreProperties>
</file>