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B9" w:rsidRDefault="006469B9" w:rsidP="006469B9">
      <w:pPr>
        <w:pStyle w:val="Default"/>
      </w:pPr>
    </w:p>
    <w:p w:rsidR="006469B9" w:rsidRPr="006469B9" w:rsidRDefault="006469B9" w:rsidP="006469B9">
      <w:pPr>
        <w:pStyle w:val="Default"/>
        <w:jc w:val="center"/>
        <w:rPr>
          <w:color w:val="17365D" w:themeColor="text2" w:themeShade="BF"/>
          <w:sz w:val="40"/>
          <w:szCs w:val="40"/>
        </w:rPr>
      </w:pPr>
      <w:bookmarkStart w:id="0" w:name="_GoBack"/>
      <w:bookmarkEnd w:id="0"/>
      <w:r w:rsidRPr="006469B9">
        <w:rPr>
          <w:b/>
          <w:bCs/>
          <w:color w:val="17365D" w:themeColor="text2" w:themeShade="BF"/>
          <w:sz w:val="40"/>
          <w:szCs w:val="40"/>
        </w:rPr>
        <w:t>Как купить молочные продукты без заменителя молочного жира?</w:t>
      </w:r>
    </w:p>
    <w:p w:rsidR="006469B9" w:rsidRDefault="006469B9" w:rsidP="006469B9">
      <w:pPr>
        <w:pStyle w:val="Default"/>
        <w:rPr>
          <w:b/>
          <w:bCs/>
          <w:sz w:val="26"/>
          <w:szCs w:val="26"/>
        </w:rPr>
      </w:pP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Почему важно покупать молочные продукты без заменителя молочного жира?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Молочный жир содержит несколько абсолютно незаменимых компонентов, которые невозможно получить из других продуктов, в том числе от растительных жиров. Рекомендованная норма потребления молока и молокопродуктов в пересчете на молоко составляет 325 кг на человека в год, в то время как фактическое потребление таких продуктов в расчете на душу населения в 2017 году по данным Росстата составило 231,0 кг (71% от нормы).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Как выбрать молочную продукцию без заменителя молочного жира? </w:t>
      </w:r>
    </w:p>
    <w:p w:rsidR="006469B9" w:rsidRDefault="00504E6B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</w:t>
      </w:r>
      <w:r w:rsidR="006469B9">
        <w:rPr>
          <w:sz w:val="26"/>
          <w:szCs w:val="26"/>
        </w:rPr>
        <w:t xml:space="preserve">ребования </w:t>
      </w:r>
      <w:r>
        <w:rPr>
          <w:sz w:val="26"/>
          <w:szCs w:val="26"/>
        </w:rPr>
        <w:t xml:space="preserve">к размещению (выкладка) молочных, молочных составных и </w:t>
      </w:r>
      <w:proofErr w:type="spellStart"/>
      <w:r>
        <w:rPr>
          <w:sz w:val="26"/>
          <w:szCs w:val="26"/>
        </w:rPr>
        <w:t>молокосодержащих</w:t>
      </w:r>
      <w:proofErr w:type="spellEnd"/>
      <w:r>
        <w:rPr>
          <w:sz w:val="26"/>
          <w:szCs w:val="26"/>
        </w:rPr>
        <w:t xml:space="preserve"> продуктов </w:t>
      </w:r>
      <w:r w:rsidR="006469B9">
        <w:rPr>
          <w:sz w:val="26"/>
          <w:szCs w:val="26"/>
        </w:rPr>
        <w:t xml:space="preserve">определены </w:t>
      </w:r>
      <w:r w:rsidR="006469B9">
        <w:rPr>
          <w:b/>
          <w:bCs/>
          <w:sz w:val="26"/>
          <w:szCs w:val="26"/>
        </w:rPr>
        <w:t xml:space="preserve">пунктом </w:t>
      </w:r>
      <w:r>
        <w:rPr>
          <w:b/>
          <w:bCs/>
          <w:sz w:val="26"/>
          <w:szCs w:val="26"/>
        </w:rPr>
        <w:t>37</w:t>
      </w:r>
      <w:r w:rsidR="006469B9">
        <w:rPr>
          <w:b/>
          <w:bCs/>
          <w:sz w:val="26"/>
          <w:szCs w:val="26"/>
        </w:rPr>
        <w:t xml:space="preserve"> Правил продажи товаров</w:t>
      </w:r>
      <w:r>
        <w:rPr>
          <w:b/>
          <w:bCs/>
          <w:sz w:val="26"/>
          <w:szCs w:val="26"/>
        </w:rPr>
        <w:t xml:space="preserve"> по договорам розничной купли-продажи</w:t>
      </w:r>
      <w:r w:rsidR="006469B9">
        <w:rPr>
          <w:b/>
          <w:bCs/>
          <w:sz w:val="26"/>
          <w:szCs w:val="26"/>
        </w:rPr>
        <w:t xml:space="preserve"> </w:t>
      </w:r>
      <w:r w:rsidR="006469B9">
        <w:rPr>
          <w:sz w:val="26"/>
          <w:szCs w:val="26"/>
        </w:rPr>
        <w:t xml:space="preserve">(Постановление Правительства Российской Федерации от </w:t>
      </w:r>
      <w:r>
        <w:rPr>
          <w:sz w:val="26"/>
          <w:szCs w:val="26"/>
        </w:rPr>
        <w:t>31.12</w:t>
      </w:r>
      <w:r w:rsidR="006469B9">
        <w:rPr>
          <w:sz w:val="26"/>
          <w:szCs w:val="26"/>
        </w:rPr>
        <w:t>.</w:t>
      </w:r>
      <w:r>
        <w:rPr>
          <w:sz w:val="26"/>
          <w:szCs w:val="26"/>
        </w:rPr>
        <w:t>2020</w:t>
      </w:r>
      <w:r w:rsidR="006469B9">
        <w:rPr>
          <w:sz w:val="26"/>
          <w:szCs w:val="26"/>
        </w:rPr>
        <w:t xml:space="preserve"> № </w:t>
      </w:r>
      <w:r>
        <w:rPr>
          <w:sz w:val="26"/>
          <w:szCs w:val="26"/>
        </w:rPr>
        <w:t>4263</w:t>
      </w:r>
      <w:r w:rsidR="006469B9">
        <w:rPr>
          <w:sz w:val="26"/>
          <w:szCs w:val="26"/>
        </w:rPr>
        <w:t xml:space="preserve">).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Для 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потребителю было проще и быстрее выбрать в торговом зале более полезную молочную продукцию, не содержащую заменителя молочных жиров, продавец должен выполнить следующие обязанности.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Размещение (выкладка) молочных, молочных составных и </w:t>
      </w:r>
      <w:proofErr w:type="spellStart"/>
      <w:r>
        <w:rPr>
          <w:sz w:val="26"/>
          <w:szCs w:val="26"/>
        </w:rPr>
        <w:t>молокосодержащих</w:t>
      </w:r>
      <w:proofErr w:type="spellEnd"/>
      <w:r>
        <w:rPr>
          <w:sz w:val="26"/>
          <w:szCs w:val="26"/>
        </w:rPr>
        <w:t xml:space="preserve"> продуктов должно осуществляться способом, позволяющим визуально отделить указанные продукты от иных пищевых продуктов (путем размещения в отдельном холодильном оборудовании, на выделенных для такой продукции полках). Смешение натуральных молочных продуктов с иной продукцией недопустимо.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Размещение (выкладка) молочной продукции без заменителя молочного жира должно сопровождаться информационной надписью «Продукты без заменителя молочного жира».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Пример выкладки</w:t>
      </w:r>
      <w:r>
        <w:rPr>
          <w:sz w:val="26"/>
          <w:szCs w:val="26"/>
        </w:rPr>
        <w:t xml:space="preserve">, позволяющей отделить молочные продукты без заменителя молочного жира от иных продуктов (выкладка осуществлена в отдельном холодильнике, сопровождается ценником зеленого цвета и разъясняющей информационной надписью).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449415E" wp14:editId="195D9CA6">
            <wp:simplePos x="0" y="0"/>
            <wp:positionH relativeFrom="column">
              <wp:posOffset>2676525</wp:posOffset>
            </wp:positionH>
            <wp:positionV relativeFrom="paragraph">
              <wp:posOffset>240665</wp:posOffset>
            </wp:positionV>
            <wp:extent cx="2462530" cy="2213610"/>
            <wp:effectExtent l="0" t="0" r="0" b="0"/>
            <wp:wrapTight wrapText="bothSides">
              <wp:wrapPolygon edited="0">
                <wp:start x="0" y="0"/>
                <wp:lineTo x="0" y="21377"/>
                <wp:lineTo x="21388" y="21377"/>
                <wp:lineTo x="213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FE69BAC" wp14:editId="5CEEE80E">
            <wp:simplePos x="0" y="0"/>
            <wp:positionH relativeFrom="column">
              <wp:posOffset>400050</wp:posOffset>
            </wp:positionH>
            <wp:positionV relativeFrom="paragraph">
              <wp:posOffset>177165</wp:posOffset>
            </wp:positionV>
            <wp:extent cx="1863090" cy="2200910"/>
            <wp:effectExtent l="0" t="0" r="3810" b="8890"/>
            <wp:wrapTight wrapText="bothSides">
              <wp:wrapPolygon edited="0">
                <wp:start x="0" y="0"/>
                <wp:lineTo x="0" y="21500"/>
                <wp:lineTo x="21423" y="21500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9B9" w:rsidRDefault="006469B9" w:rsidP="006469B9">
      <w:pPr>
        <w:pStyle w:val="Default"/>
        <w:pageBreakBefore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Что делать, если в магазине вся продукция смешана на полках, выбор затруднен (приходится изучать маркировку и ценник каждого товара), персонал не реагирует на замечания?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 Рекомендуется обратиться к руководителю предприятия торговли (его заместителю) с требованием привести продажу молочной продукции в соответствие с требованиями правил продажи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Сообщить в письменной (в том числе по электронной почте) в территориальный орган Роспотребнадзора по месту жительства о выявленных недостатках, приложить фотографии, пояснения о месте нахождения торгового объекта, его наименовании, дате посещения магазина. </w:t>
      </w:r>
    </w:p>
    <w:p w:rsidR="006469B9" w:rsidRDefault="006469B9" w:rsidP="006469B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неукоснительного соблюдения прав потребителей </w:t>
      </w:r>
      <w:proofErr w:type="spellStart"/>
      <w:r>
        <w:rPr>
          <w:sz w:val="26"/>
          <w:szCs w:val="26"/>
        </w:rPr>
        <w:t>Роспотребнадзором</w:t>
      </w:r>
      <w:proofErr w:type="spellEnd"/>
      <w:r>
        <w:rPr>
          <w:sz w:val="26"/>
          <w:szCs w:val="26"/>
        </w:rPr>
        <w:t xml:space="preserve"> организованы и проводятся проверки соблюдения хозяйствующими субъектами указанных требований. </w:t>
      </w:r>
    </w:p>
    <w:p w:rsidR="00CA0BB4" w:rsidRDefault="006469B9" w:rsidP="006469B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Выявленные в ходе проверок нарушения, связанные как с отсутствием информационной надписи, так и с выкладкой продукции без визуального ее отделения от иных пищевых продуктов, будут основанием для привлечения виновных лиц к административной ответственности по статье 14.15 Кодекса Российской Федерации об административных правонарушениях (нарушение установленных правил продажи товаров), которая предусматривает максимальный размер штрафа для юридических лиц до 30 000 рублей.</w:t>
      </w:r>
      <w:r w:rsidRPr="006469B9">
        <w:rPr>
          <w:sz w:val="26"/>
          <w:szCs w:val="26"/>
        </w:rPr>
        <w:t xml:space="preserve"> </w:t>
      </w:r>
      <w:proofErr w:type="gramEnd"/>
    </w:p>
    <w:p w:rsidR="009A3B1C" w:rsidRDefault="009A3B1C" w:rsidP="006469B9">
      <w:pPr>
        <w:rPr>
          <w:sz w:val="26"/>
          <w:szCs w:val="26"/>
        </w:rPr>
      </w:pPr>
    </w:p>
    <w:p w:rsidR="009A3B1C" w:rsidRDefault="009A3B1C" w:rsidP="006469B9">
      <w:pPr>
        <w:rPr>
          <w:sz w:val="26"/>
          <w:szCs w:val="26"/>
        </w:rPr>
      </w:pPr>
    </w:p>
    <w:p w:rsidR="00BB2BB2" w:rsidRPr="00BB2BB2" w:rsidRDefault="00BB2BB2" w:rsidP="00BB2BB2">
      <w:pPr>
        <w:jc w:val="both"/>
        <w:rPr>
          <w:rFonts w:cs="Times New Roman"/>
          <w:sz w:val="24"/>
          <w:szCs w:val="24"/>
        </w:rPr>
      </w:pPr>
      <w:r w:rsidRPr="00BB2BB2">
        <w:rPr>
          <w:rFonts w:cs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BB2BB2" w:rsidRPr="00BB2BB2" w:rsidRDefault="00BB2BB2" w:rsidP="00BB2BB2">
      <w:pPr>
        <w:jc w:val="both"/>
        <w:rPr>
          <w:rFonts w:cs="Times New Roman"/>
          <w:sz w:val="24"/>
          <w:szCs w:val="24"/>
        </w:rPr>
      </w:pPr>
      <w:r w:rsidRPr="00BB2BB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1F6723" wp14:editId="30C49FEF">
            <wp:simplePos x="0" y="0"/>
            <wp:positionH relativeFrom="column">
              <wp:posOffset>5541645</wp:posOffset>
            </wp:positionH>
            <wp:positionV relativeFrom="paragraph">
              <wp:posOffset>337185</wp:posOffset>
            </wp:positionV>
            <wp:extent cx="588010" cy="557530"/>
            <wp:effectExtent l="0" t="0" r="2540" b="0"/>
            <wp:wrapSquare wrapText="bothSides"/>
            <wp:docPr id="3" name="Рисунок 3" descr="Описание: 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BB2">
        <w:rPr>
          <w:rFonts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BB2BB2" w:rsidRPr="00BB2BB2" w:rsidRDefault="00BB2BB2" w:rsidP="00BB2BB2">
      <w:pPr>
        <w:jc w:val="both"/>
        <w:rPr>
          <w:rFonts w:cs="Times New Roman"/>
          <w:sz w:val="24"/>
          <w:szCs w:val="24"/>
        </w:rPr>
      </w:pPr>
      <w:r w:rsidRPr="00BB2BB2">
        <w:rPr>
          <w:rFonts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BB2BB2">
        <w:rPr>
          <w:rFonts w:cs="Times New Roman"/>
          <w:sz w:val="24"/>
          <w:szCs w:val="24"/>
        </w:rPr>
        <w:t>ЦГи</w:t>
      </w:r>
      <w:proofErr w:type="spellEnd"/>
      <w:proofErr w:type="gramStart"/>
      <w:r w:rsidRPr="00BB2BB2">
        <w:rPr>
          <w:rFonts w:cs="Times New Roman"/>
          <w:sz w:val="24"/>
          <w:szCs w:val="24"/>
        </w:rPr>
        <w:t xml:space="preserve"> Э</w:t>
      </w:r>
      <w:proofErr w:type="gramEnd"/>
      <w:r w:rsidRPr="00BB2BB2">
        <w:rPr>
          <w:rFonts w:cs="Times New Roman"/>
          <w:sz w:val="24"/>
          <w:szCs w:val="24"/>
        </w:rPr>
        <w:t xml:space="preserve"> в Новгородской области» по телефону 77-20-38, 73-06-77;</w:t>
      </w:r>
      <w:r w:rsidRPr="00BB2BB2">
        <w:rPr>
          <w:rFonts w:cs="Times New Roman"/>
          <w:color w:val="000000"/>
          <w:sz w:val="24"/>
          <w:szCs w:val="24"/>
        </w:rPr>
        <w:t xml:space="preserve"> Е-</w:t>
      </w:r>
      <w:r w:rsidRPr="00BB2BB2">
        <w:rPr>
          <w:rFonts w:cs="Times New Roman"/>
          <w:color w:val="000000"/>
          <w:sz w:val="24"/>
          <w:szCs w:val="24"/>
          <w:lang w:val="en-US"/>
        </w:rPr>
        <w:t>mail</w:t>
      </w:r>
      <w:r w:rsidRPr="00BB2BB2">
        <w:rPr>
          <w:rFonts w:cs="Times New Roman"/>
          <w:color w:val="000000"/>
          <w:sz w:val="24"/>
          <w:szCs w:val="24"/>
        </w:rPr>
        <w:t xml:space="preserve">:  </w:t>
      </w:r>
      <w:hyperlink r:id="rId10" w:history="1">
        <w:r w:rsidRPr="00BB2BB2">
          <w:rPr>
            <w:rStyle w:val="a5"/>
            <w:rFonts w:cs="Times New Roman"/>
            <w:sz w:val="24"/>
            <w:szCs w:val="24"/>
            <w:lang w:val="en-US"/>
          </w:rPr>
          <w:t>zpp</w:t>
        </w:r>
        <w:r w:rsidRPr="00BB2BB2">
          <w:rPr>
            <w:rStyle w:val="a5"/>
            <w:rFonts w:cs="Times New Roman"/>
            <w:sz w:val="24"/>
            <w:szCs w:val="24"/>
          </w:rPr>
          <w:t>.</w:t>
        </w:r>
        <w:r w:rsidRPr="00BB2BB2">
          <w:rPr>
            <w:rStyle w:val="a5"/>
            <w:rFonts w:cs="Times New Roman"/>
            <w:sz w:val="24"/>
            <w:szCs w:val="24"/>
            <w:lang w:val="en-US"/>
          </w:rPr>
          <w:t>center</w:t>
        </w:r>
        <w:r w:rsidRPr="00BB2BB2">
          <w:rPr>
            <w:rStyle w:val="a5"/>
            <w:rFonts w:cs="Times New Roman"/>
            <w:sz w:val="24"/>
            <w:szCs w:val="24"/>
          </w:rPr>
          <w:t>@</w:t>
        </w:r>
        <w:r w:rsidRPr="00BB2BB2">
          <w:rPr>
            <w:rStyle w:val="a5"/>
            <w:rFonts w:cs="Times New Roman"/>
            <w:sz w:val="24"/>
            <w:szCs w:val="24"/>
            <w:lang w:val="en-US"/>
          </w:rPr>
          <w:t>yandex</w:t>
        </w:r>
        <w:r w:rsidRPr="00BB2BB2">
          <w:rPr>
            <w:rStyle w:val="a5"/>
            <w:rFonts w:cs="Times New Roman"/>
            <w:sz w:val="24"/>
            <w:szCs w:val="24"/>
          </w:rPr>
          <w:t>.</w:t>
        </w:r>
        <w:r w:rsidRPr="00BB2BB2">
          <w:rPr>
            <w:rStyle w:val="a5"/>
            <w:rFonts w:cs="Times New Roman"/>
            <w:sz w:val="24"/>
            <w:szCs w:val="24"/>
            <w:lang w:val="en-US"/>
          </w:rPr>
          <w:t>ru</w:t>
        </w:r>
      </w:hyperlink>
    </w:p>
    <w:p w:rsidR="00BB2BB2" w:rsidRPr="00BB2BB2" w:rsidRDefault="00BB2BB2" w:rsidP="00BB2BB2">
      <w:pPr>
        <w:jc w:val="both"/>
        <w:rPr>
          <w:rFonts w:cs="Times New Roman"/>
          <w:sz w:val="24"/>
          <w:szCs w:val="24"/>
        </w:rPr>
      </w:pPr>
      <w:r w:rsidRPr="00BB2BB2">
        <w:rPr>
          <w:rFonts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BB2BB2" w:rsidRPr="00BB2BB2" w:rsidRDefault="00BB2BB2" w:rsidP="00BB2BB2">
      <w:pPr>
        <w:shd w:val="clear" w:color="auto" w:fill="FFFFFF"/>
        <w:spacing w:before="300" w:after="30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</w:p>
    <w:p w:rsidR="009A3B1C" w:rsidRDefault="009A3B1C" w:rsidP="006469B9"/>
    <w:sectPr w:rsidR="009A3B1C" w:rsidSect="009A3B1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2F" w:rsidRDefault="00B1192F" w:rsidP="00DB21D1">
      <w:r>
        <w:separator/>
      </w:r>
    </w:p>
  </w:endnote>
  <w:endnote w:type="continuationSeparator" w:id="0">
    <w:p w:rsidR="00B1192F" w:rsidRDefault="00B1192F" w:rsidP="00DB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2F" w:rsidRDefault="00B1192F" w:rsidP="00DB21D1">
      <w:r>
        <w:separator/>
      </w:r>
    </w:p>
  </w:footnote>
  <w:footnote w:type="continuationSeparator" w:id="0">
    <w:p w:rsidR="00B1192F" w:rsidRDefault="00B1192F" w:rsidP="00DB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7"/>
    <w:rsid w:val="00095827"/>
    <w:rsid w:val="001B4A55"/>
    <w:rsid w:val="00504E6B"/>
    <w:rsid w:val="006469B9"/>
    <w:rsid w:val="008B5FEF"/>
    <w:rsid w:val="00986E67"/>
    <w:rsid w:val="009A3B1C"/>
    <w:rsid w:val="00B1192F"/>
    <w:rsid w:val="00B61AA7"/>
    <w:rsid w:val="00BB2BB2"/>
    <w:rsid w:val="00C8184C"/>
    <w:rsid w:val="00CA0BB4"/>
    <w:rsid w:val="00D67BBA"/>
    <w:rsid w:val="00D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B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B2B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2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1D1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1D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B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B2B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21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1D1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1D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pp.cente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8</cp:revision>
  <dcterms:created xsi:type="dcterms:W3CDTF">2021-08-09T10:07:00Z</dcterms:created>
  <dcterms:modified xsi:type="dcterms:W3CDTF">2021-11-17T08:44:00Z</dcterms:modified>
</cp:coreProperties>
</file>