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73" w:rsidRDefault="00354973" w:rsidP="00D16E3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6E36" w:rsidRDefault="00D16E36" w:rsidP="00D16E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6E36">
        <w:rPr>
          <w:rFonts w:ascii="Times New Roman" w:eastAsia="Times New Roman" w:hAnsi="Times New Roman" w:cs="Times New Roman"/>
          <w:b/>
          <w:bCs/>
          <w:kern w:val="36"/>
          <w:sz w:val="48"/>
          <w:szCs w:val="48"/>
        </w:rPr>
        <w:t>Фрукты и овощи: могут ли они быть источником отравлений и инфекций?</w:t>
      </w:r>
    </w:p>
    <w:p w:rsidR="00E16856" w:rsidRDefault="00E16856" w:rsidP="00D16E36">
      <w:pPr>
        <w:spacing w:before="100" w:beforeAutospacing="1" w:after="100" w:afterAutospacing="1" w:line="240" w:lineRule="auto"/>
        <w:rPr>
          <w:rFonts w:ascii="Times New Roman" w:eastAsia="Times New Roman" w:hAnsi="Times New Roman" w:cs="Times New Roman"/>
          <w:sz w:val="24"/>
          <w:szCs w:val="24"/>
        </w:rPr>
      </w:pPr>
      <w:r>
        <w:rPr>
          <w:noProof/>
        </w:rPr>
        <w:drawing>
          <wp:anchor distT="0" distB="0" distL="114300" distR="114300" simplePos="0" relativeHeight="251660288" behindDoc="1" locked="0" layoutInCell="1" allowOverlap="1" wp14:anchorId="43C595FA" wp14:editId="0E177C74">
            <wp:simplePos x="0" y="0"/>
            <wp:positionH relativeFrom="column">
              <wp:posOffset>24765</wp:posOffset>
            </wp:positionH>
            <wp:positionV relativeFrom="paragraph">
              <wp:posOffset>19685</wp:posOffset>
            </wp:positionV>
            <wp:extent cx="5626735" cy="2310765"/>
            <wp:effectExtent l="0" t="0" r="0" b="0"/>
            <wp:wrapTight wrapText="bothSides">
              <wp:wrapPolygon edited="0">
                <wp:start x="0" y="0"/>
                <wp:lineTo x="0" y="21369"/>
                <wp:lineTo x="21500" y="21369"/>
                <wp:lineTo x="21500" y="0"/>
                <wp:lineTo x="0" y="0"/>
              </wp:wrapPolygon>
            </wp:wrapTight>
            <wp:docPr id="2" name="Рисунок 2" descr="http://itd1.mycdn.me/image?id=873648054862&amp;t=20&amp;plc=WEB&amp;tkn=*V-o9fEuLR8l3TbZmYqxkRp9QX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d1.mycdn.me/image?id=873648054862&amp;t=20&amp;plc=WEB&amp;tkn=*V-o9fEuLR8l3TbZmYqxkRp9QXs4"/>
                    <pic:cNvPicPr>
                      <a:picLocks noChangeAspect="1" noChangeArrowheads="1"/>
                    </pic:cNvPicPr>
                  </pic:nvPicPr>
                  <pic:blipFill rotWithShape="1">
                    <a:blip r:embed="rId5">
                      <a:extLst>
                        <a:ext uri="{28A0092B-C50C-407E-A947-70E740481C1C}">
                          <a14:useLocalDpi xmlns:a14="http://schemas.microsoft.com/office/drawing/2010/main" val="0"/>
                        </a:ext>
                      </a:extLst>
                    </a:blip>
                    <a:srcRect r="772" b="24550"/>
                    <a:stretch/>
                  </pic:blipFill>
                  <pic:spPr bwMode="auto">
                    <a:xfrm>
                      <a:off x="0" y="0"/>
                      <a:ext cx="5626735" cy="2310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6856" w:rsidRDefault="00E16856" w:rsidP="00D16E36">
      <w:pPr>
        <w:spacing w:before="100" w:beforeAutospacing="1" w:after="100" w:afterAutospacing="1" w:line="240" w:lineRule="auto"/>
        <w:rPr>
          <w:rFonts w:ascii="Times New Roman" w:eastAsia="Times New Roman" w:hAnsi="Times New Roman" w:cs="Times New Roman"/>
          <w:sz w:val="24"/>
          <w:szCs w:val="24"/>
        </w:rPr>
      </w:pPr>
    </w:p>
    <w:p w:rsidR="00E16856" w:rsidRDefault="00E16856" w:rsidP="00D16E36">
      <w:pPr>
        <w:spacing w:before="100" w:beforeAutospacing="1" w:after="100" w:afterAutospacing="1" w:line="240" w:lineRule="auto"/>
        <w:rPr>
          <w:rFonts w:ascii="Times New Roman" w:eastAsia="Times New Roman" w:hAnsi="Times New Roman" w:cs="Times New Roman"/>
          <w:sz w:val="24"/>
          <w:szCs w:val="24"/>
        </w:rPr>
      </w:pPr>
    </w:p>
    <w:p w:rsidR="00E16856" w:rsidRDefault="00E16856" w:rsidP="00D16E36">
      <w:pPr>
        <w:spacing w:before="100" w:beforeAutospacing="1" w:after="100" w:afterAutospacing="1" w:line="240" w:lineRule="auto"/>
        <w:rPr>
          <w:rFonts w:ascii="Times New Roman" w:eastAsia="Times New Roman" w:hAnsi="Times New Roman" w:cs="Times New Roman"/>
          <w:sz w:val="24"/>
          <w:szCs w:val="24"/>
        </w:rPr>
      </w:pPr>
    </w:p>
    <w:p w:rsidR="00E16856" w:rsidRDefault="00E16856" w:rsidP="00D16E36">
      <w:pPr>
        <w:spacing w:before="100" w:beforeAutospacing="1" w:after="100" w:afterAutospacing="1" w:line="240" w:lineRule="auto"/>
        <w:rPr>
          <w:rFonts w:ascii="Times New Roman" w:eastAsia="Times New Roman" w:hAnsi="Times New Roman" w:cs="Times New Roman"/>
          <w:sz w:val="24"/>
          <w:szCs w:val="24"/>
        </w:rPr>
      </w:pPr>
    </w:p>
    <w:p w:rsidR="00D16E36" w:rsidRPr="00E16856" w:rsidRDefault="00D16E36" w:rsidP="00D16E36">
      <w:pPr>
        <w:spacing w:before="100" w:beforeAutospacing="1" w:after="100" w:afterAutospacing="1" w:line="240" w:lineRule="auto"/>
        <w:rPr>
          <w:rFonts w:ascii="Arial" w:eastAsia="Times New Roman" w:hAnsi="Arial" w:cs="Arial"/>
          <w:sz w:val="24"/>
          <w:szCs w:val="24"/>
        </w:rPr>
      </w:pPr>
      <w:r w:rsidRPr="00E16856">
        <w:rPr>
          <w:rFonts w:ascii="Arial" w:eastAsia="Times New Roman" w:hAnsi="Arial" w:cs="Arial"/>
          <w:sz w:val="24"/>
          <w:szCs w:val="24"/>
        </w:rPr>
        <w:t xml:space="preserve">Несомненно, потребление овощей или фруктов необходимо для того, чтобы разнообразить рацион и сохранять здоровье. Однако далеко не все плоды безопасны, особенно если это немытые овощи с грядки или только что купленное на рынке яблоко. Поэтому нужно знать, какие опасности таит в себе неправильное употребление свежих плодов, какие инфекции они способны вызвать, от каких видов фруктов и овощей можно получить отравление. </w:t>
      </w:r>
    </w:p>
    <w:p w:rsidR="00D16E36" w:rsidRPr="00E16856" w:rsidRDefault="00D16E36" w:rsidP="00D16E36">
      <w:pPr>
        <w:spacing w:before="100" w:beforeAutospacing="1" w:after="100" w:afterAutospacing="1" w:line="240" w:lineRule="auto"/>
        <w:outlineLvl w:val="1"/>
        <w:rPr>
          <w:rFonts w:ascii="Times New Roman" w:eastAsia="Times New Roman" w:hAnsi="Times New Roman" w:cs="Times New Roman"/>
          <w:b/>
          <w:bCs/>
          <w:color w:val="943634" w:themeColor="accent2" w:themeShade="BF"/>
          <w:sz w:val="36"/>
          <w:szCs w:val="36"/>
        </w:rPr>
      </w:pPr>
      <w:r w:rsidRPr="00E16856">
        <w:rPr>
          <w:rFonts w:ascii="Times New Roman" w:eastAsia="Times New Roman" w:hAnsi="Times New Roman" w:cs="Times New Roman"/>
          <w:b/>
          <w:bCs/>
          <w:color w:val="943634" w:themeColor="accent2" w:themeShade="BF"/>
          <w:sz w:val="36"/>
          <w:szCs w:val="36"/>
        </w:rPr>
        <w:t>Заражение инфекциями через свежие плоды</w:t>
      </w:r>
    </w:p>
    <w:p w:rsidR="00D16E36" w:rsidRPr="00E16856" w:rsidRDefault="00D16E36" w:rsidP="00D16E36">
      <w:pPr>
        <w:spacing w:before="100" w:beforeAutospacing="1" w:after="100" w:afterAutospacing="1" w:line="240" w:lineRule="auto"/>
        <w:rPr>
          <w:rFonts w:ascii="Arial" w:eastAsia="Times New Roman" w:hAnsi="Arial" w:cs="Arial"/>
          <w:sz w:val="24"/>
          <w:szCs w:val="24"/>
        </w:rPr>
      </w:pPr>
      <w:r w:rsidRPr="00E16856">
        <w:rPr>
          <w:rFonts w:ascii="Arial" w:eastAsia="Times New Roman" w:hAnsi="Arial" w:cs="Arial"/>
          <w:sz w:val="24"/>
          <w:szCs w:val="24"/>
        </w:rPr>
        <w:t xml:space="preserve">Любые плоды, не прошедшие полноценную предварительную обработку (мытье проточной водой со щеточкой, снятие кожицы) и употребляемые в пищу немытыми руками, могут привести к заражению опасными </w:t>
      </w:r>
      <w:hyperlink r:id="rId6" w:tooltip="инфекция" w:history="1">
        <w:r w:rsidRPr="00E16856">
          <w:rPr>
            <w:rFonts w:ascii="Arial" w:eastAsia="Times New Roman" w:hAnsi="Arial" w:cs="Arial"/>
            <w:color w:val="0000FF"/>
            <w:sz w:val="24"/>
            <w:szCs w:val="24"/>
            <w:u w:val="single"/>
          </w:rPr>
          <w:t>инфекциями</w:t>
        </w:r>
      </w:hyperlink>
      <w:r w:rsidRPr="00E16856">
        <w:rPr>
          <w:rFonts w:ascii="Arial" w:eastAsia="Times New Roman" w:hAnsi="Arial" w:cs="Arial"/>
          <w:sz w:val="24"/>
          <w:szCs w:val="24"/>
        </w:rPr>
        <w:t xml:space="preserve">. Поверхность овощей или фруктов не стерильна, она активно обсеменяется при контакте с землей, на ней размножаются микробы и могут находиться яйца паразитов. Поэтому наиболее распространенная болезнь, связанная с сырыми овощами и фруктами — это кишечная инфекция. Самыми опасными будут такие микробы как стафилококк, </w:t>
      </w:r>
      <w:proofErr w:type="spellStart"/>
      <w:r w:rsidRPr="00E16856">
        <w:rPr>
          <w:rFonts w:ascii="Arial" w:eastAsia="Times New Roman" w:hAnsi="Arial" w:cs="Arial"/>
          <w:sz w:val="24"/>
          <w:szCs w:val="24"/>
        </w:rPr>
        <w:t>шигелла</w:t>
      </w:r>
      <w:proofErr w:type="spellEnd"/>
      <w:r w:rsidRPr="00E16856">
        <w:rPr>
          <w:rFonts w:ascii="Arial" w:eastAsia="Times New Roman" w:hAnsi="Arial" w:cs="Arial"/>
          <w:sz w:val="24"/>
          <w:szCs w:val="24"/>
        </w:rPr>
        <w:t xml:space="preserve"> (возбудитель дизентерии) и многие другие. Попадание микроба вместе с пищей приводит к его активному размножению в кишечнике и проявлению первых симптомов инфекции в виде поноса, рвоты, лихорадки и общего недомогания. Однако не только пищевая инфекция может передаться через овощи или фрукты, гораздо серьезнее обстоит дело с гепатитом или болезнью Боткина, которая тоже относится к этой категории (болезнь грязных рук). Ее причиной является </w:t>
      </w:r>
      <w:hyperlink r:id="rId7" w:tooltip="вирус" w:history="1">
        <w:r w:rsidRPr="00E16856">
          <w:rPr>
            <w:rFonts w:ascii="Arial" w:eastAsia="Times New Roman" w:hAnsi="Arial" w:cs="Arial"/>
            <w:color w:val="0000FF"/>
            <w:sz w:val="24"/>
            <w:szCs w:val="24"/>
            <w:u w:val="single"/>
          </w:rPr>
          <w:t>вирус</w:t>
        </w:r>
      </w:hyperlink>
      <w:r w:rsidRPr="00E16856">
        <w:rPr>
          <w:rFonts w:ascii="Arial" w:eastAsia="Times New Roman" w:hAnsi="Arial" w:cs="Arial"/>
          <w:sz w:val="24"/>
          <w:szCs w:val="24"/>
        </w:rPr>
        <w:t xml:space="preserve">, поражающий печень и приводящий к развитию пищеварительных расстройств в комбинации с желтухой. </w:t>
      </w:r>
    </w:p>
    <w:p w:rsidR="00D16E36" w:rsidRPr="00E16856" w:rsidRDefault="00D16E36" w:rsidP="00D16E36">
      <w:pPr>
        <w:spacing w:before="100" w:beforeAutospacing="1" w:after="100" w:afterAutospacing="1" w:line="240" w:lineRule="auto"/>
        <w:outlineLvl w:val="1"/>
        <w:rPr>
          <w:rFonts w:ascii="Times New Roman" w:eastAsia="Times New Roman" w:hAnsi="Times New Roman" w:cs="Times New Roman"/>
          <w:b/>
          <w:bCs/>
          <w:color w:val="943634" w:themeColor="accent2" w:themeShade="BF"/>
          <w:sz w:val="36"/>
          <w:szCs w:val="36"/>
        </w:rPr>
      </w:pPr>
      <w:r w:rsidRPr="00E16856">
        <w:rPr>
          <w:rFonts w:ascii="Times New Roman" w:eastAsia="Times New Roman" w:hAnsi="Times New Roman" w:cs="Times New Roman"/>
          <w:b/>
          <w:bCs/>
          <w:color w:val="943634" w:themeColor="accent2" w:themeShade="BF"/>
          <w:sz w:val="36"/>
          <w:szCs w:val="36"/>
        </w:rPr>
        <w:t>Паразиты, которыми можно заразиться</w:t>
      </w:r>
    </w:p>
    <w:p w:rsidR="00E8591D" w:rsidRDefault="00D16E36" w:rsidP="00D16E36">
      <w:pPr>
        <w:spacing w:before="100" w:beforeAutospacing="1" w:after="100" w:afterAutospacing="1" w:line="240" w:lineRule="auto"/>
        <w:rPr>
          <w:rFonts w:ascii="Arial" w:eastAsia="Times New Roman" w:hAnsi="Arial" w:cs="Arial"/>
          <w:sz w:val="24"/>
          <w:szCs w:val="24"/>
        </w:rPr>
      </w:pPr>
      <w:r w:rsidRPr="00E16856">
        <w:rPr>
          <w:rFonts w:ascii="Arial" w:eastAsia="Times New Roman" w:hAnsi="Arial" w:cs="Arial"/>
          <w:sz w:val="24"/>
          <w:szCs w:val="24"/>
        </w:rPr>
        <w:t xml:space="preserve">Помимо опасных инфекций, употребление свежих овощей или же фруктов грозит еще и заражением паразитами. Обычно в организм проникает не сам паразит, а его яйца или личинки, попадающие на плоды с частицами почвы или водой для полива. После проникновения яиц или личинок в тело человека, они начинают активно расти, превращаясь в половозрелых паразитов. </w:t>
      </w:r>
    </w:p>
    <w:p w:rsidR="00E8591D" w:rsidRDefault="00E8591D" w:rsidP="00D16E36">
      <w:pPr>
        <w:spacing w:before="100" w:beforeAutospacing="1" w:after="100" w:afterAutospacing="1" w:line="240" w:lineRule="auto"/>
        <w:rPr>
          <w:rFonts w:ascii="Arial" w:eastAsia="Times New Roman" w:hAnsi="Arial" w:cs="Arial"/>
          <w:sz w:val="24"/>
          <w:szCs w:val="24"/>
        </w:rPr>
      </w:pPr>
    </w:p>
    <w:p w:rsidR="00D16E36" w:rsidRPr="00E16856" w:rsidRDefault="00D16E36" w:rsidP="00D16E36">
      <w:pPr>
        <w:spacing w:before="100" w:beforeAutospacing="1" w:after="100" w:afterAutospacing="1" w:line="240" w:lineRule="auto"/>
        <w:rPr>
          <w:rFonts w:ascii="Arial" w:eastAsia="Times New Roman" w:hAnsi="Arial" w:cs="Arial"/>
          <w:sz w:val="24"/>
          <w:szCs w:val="24"/>
        </w:rPr>
      </w:pPr>
      <w:r w:rsidRPr="00E16856">
        <w:rPr>
          <w:rFonts w:ascii="Arial" w:eastAsia="Times New Roman" w:hAnsi="Arial" w:cs="Arial"/>
          <w:sz w:val="24"/>
          <w:szCs w:val="24"/>
        </w:rPr>
        <w:lastRenderedPageBreak/>
        <w:t xml:space="preserve">За счет хозяина они питаются, отравляя его тело продуктами жизнедеятельности, а также активно откладывают яйца, которые вместе с фекалиями попадают во внешнюю среду, способствуя распространению паразита. Наиболее часто овощи и фрукты становятся источниками таких червей как аскариды (длинные круглые черви), не менее часто с немытыми плодами в организм попадает такой паразит как острица (мелкие белые червячки). </w:t>
      </w:r>
    </w:p>
    <w:p w:rsidR="00D16E36" w:rsidRPr="00E16856" w:rsidRDefault="00D16E36" w:rsidP="00D16E36">
      <w:pPr>
        <w:spacing w:before="100" w:beforeAutospacing="1" w:after="100" w:afterAutospacing="1" w:line="240" w:lineRule="auto"/>
        <w:outlineLvl w:val="1"/>
        <w:rPr>
          <w:rFonts w:ascii="Times New Roman" w:eastAsia="Times New Roman" w:hAnsi="Times New Roman" w:cs="Times New Roman"/>
          <w:b/>
          <w:bCs/>
          <w:color w:val="943634" w:themeColor="accent2" w:themeShade="BF"/>
          <w:sz w:val="36"/>
          <w:szCs w:val="36"/>
        </w:rPr>
      </w:pPr>
      <w:r w:rsidRPr="00E16856">
        <w:rPr>
          <w:rFonts w:ascii="Times New Roman" w:eastAsia="Times New Roman" w:hAnsi="Times New Roman" w:cs="Times New Roman"/>
          <w:b/>
          <w:bCs/>
          <w:color w:val="943634" w:themeColor="accent2" w:themeShade="BF"/>
          <w:sz w:val="36"/>
          <w:szCs w:val="36"/>
        </w:rPr>
        <w:t>Особая опасность овощей и фруктов</w:t>
      </w:r>
    </w:p>
    <w:p w:rsidR="00D16E36" w:rsidRPr="00354973" w:rsidRDefault="00D16E36" w:rsidP="00D16E36">
      <w:pPr>
        <w:spacing w:before="100" w:beforeAutospacing="1" w:after="100" w:afterAutospacing="1" w:line="240" w:lineRule="auto"/>
        <w:rPr>
          <w:rFonts w:ascii="Times New Roman" w:eastAsia="Times New Roman" w:hAnsi="Times New Roman" w:cs="Times New Roman"/>
          <w:b/>
          <w:color w:val="943634" w:themeColor="accent2" w:themeShade="BF"/>
          <w:sz w:val="32"/>
          <w:szCs w:val="32"/>
        </w:rPr>
      </w:pPr>
      <w:r w:rsidRPr="00E16856">
        <w:rPr>
          <w:rFonts w:ascii="Arial" w:eastAsia="Times New Roman" w:hAnsi="Arial" w:cs="Arial"/>
          <w:sz w:val="24"/>
          <w:szCs w:val="24"/>
        </w:rPr>
        <w:t xml:space="preserve">Те плоды, которые продаются на рынках и на прилавках магазинов, нередко перед продажей достаточно длительное время хранятся на складах, где могут обитать крысы и мыши. Испражнения этих грызунов могут попадать на продукты, загрязняя их опасными возбудителями инфекций, например, геморрагической лихорадки. Наиболее опасна она для жителей юга России и Урала, Удмуртии, и некоторых областей центральной России. Но не только плоды с магазинов и рынков опасны в этих регионах, собственное подворье также может стать местом обитания мышей, и есть яблоки с веток или малину прямо с куста — опасно. </w:t>
      </w:r>
    </w:p>
    <w:p w:rsidR="00354973" w:rsidRPr="00354973" w:rsidRDefault="00354973" w:rsidP="00354973">
      <w:pPr>
        <w:spacing w:before="100" w:beforeAutospacing="1" w:after="100" w:afterAutospacing="1" w:line="240" w:lineRule="auto"/>
        <w:rPr>
          <w:rFonts w:ascii="Times New Roman" w:eastAsia="Times New Roman" w:hAnsi="Times New Roman" w:cs="Times New Roman"/>
          <w:b/>
          <w:color w:val="943634" w:themeColor="accent2" w:themeShade="BF"/>
          <w:sz w:val="36"/>
          <w:szCs w:val="36"/>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2D943DA" wp14:editId="240CE2DB">
                <wp:simplePos x="0" y="0"/>
                <wp:positionH relativeFrom="column">
                  <wp:posOffset>-85725</wp:posOffset>
                </wp:positionH>
                <wp:positionV relativeFrom="paragraph">
                  <wp:posOffset>332740</wp:posOffset>
                </wp:positionV>
                <wp:extent cx="5958205" cy="1285875"/>
                <wp:effectExtent l="0" t="0" r="23495"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5958205" cy="1285875"/>
                        </a:xfrm>
                        <a:prstGeom prst="roundRect">
                          <a:avLst/>
                        </a:prstGeom>
                        <a:solidFill>
                          <a:schemeClr val="accent2">
                            <a:lumMod val="20000"/>
                            <a:lumOff val="8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6856" w:rsidRPr="00E16856" w:rsidRDefault="00E16856" w:rsidP="00E16856">
                            <w:pPr>
                              <w:spacing w:before="100" w:beforeAutospacing="1" w:after="100" w:afterAutospacing="1" w:line="240" w:lineRule="auto"/>
                              <w:rPr>
                                <w:rFonts w:ascii="Arial" w:eastAsia="Times New Roman" w:hAnsi="Arial" w:cs="Arial"/>
                                <w:b/>
                                <w:color w:val="632423" w:themeColor="accent2" w:themeShade="80"/>
                                <w:sz w:val="24"/>
                                <w:szCs w:val="24"/>
                              </w:rPr>
                            </w:pPr>
                            <w:r w:rsidRPr="00E16856">
                              <w:rPr>
                                <w:rFonts w:ascii="Arial" w:eastAsia="Times New Roman" w:hAnsi="Arial" w:cs="Arial"/>
                                <w:b/>
                                <w:color w:val="632423" w:themeColor="accent2" w:themeShade="80"/>
                                <w:sz w:val="24"/>
                                <w:szCs w:val="24"/>
                              </w:rPr>
                              <w:t xml:space="preserve">Уберечь себя от подобных проблем с паразитами и инфекциями достаточно просто: нужно помнить о правилах элементарной гигиены. Важно тщательно мыть овощи или фрукты под горячей проточной водой, используя при этом щеточку. Ягоды стоит на дуршлаге обдавать кипятком. Кроме того, нельзя есть немытыми руками плоды прямо с огорода, обтерев их об подол или тряпочку. </w:t>
                            </w:r>
                          </w:p>
                          <w:p w:rsidR="00E16856" w:rsidRDefault="00E16856" w:rsidP="00E168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6.75pt;margin-top:26.2pt;width:469.1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" fillcolor="#f2dbdb [661]" strokecolor="#e5b8b7 [1301]" strokeweight="2pt">
                <v:textbox>
                  <w:txbxContent>
                    <w:p w:rsidR="00E16856" w:rsidRPr="00E16856" w:rsidRDefault="00E16856" w:rsidP="00E16856">
                      <w:pPr>
                        <w:spacing w:before="100" w:beforeAutospacing="1" w:after="100" w:afterAutospacing="1" w:line="240" w:lineRule="auto"/>
                        <w:rPr>
                          <w:rFonts w:ascii="Arial" w:eastAsia="Times New Roman" w:hAnsi="Arial" w:cs="Arial"/>
                          <w:b/>
                          <w:color w:val="632423" w:themeColor="accent2" w:themeShade="80"/>
                          <w:sz w:val="24"/>
                          <w:szCs w:val="24"/>
                        </w:rPr>
                      </w:pPr>
                      <w:r w:rsidRPr="00E16856">
                        <w:rPr>
                          <w:rFonts w:ascii="Arial" w:eastAsia="Times New Roman" w:hAnsi="Arial" w:cs="Arial"/>
                          <w:b/>
                          <w:color w:val="632423" w:themeColor="accent2" w:themeShade="80"/>
                          <w:sz w:val="24"/>
                          <w:szCs w:val="24"/>
                        </w:rPr>
                        <w:t xml:space="preserve">Уберечь себя от подобных проблем с паразитами и инфекциями достаточно просто: нужно помнить о правилах элементарной гигиены. Важно тщательно мыть овощи или фрукты под горячей проточной водой, используя при этом щеточку. Ягоды стоит на дуршлаге обдавать кипятком. Кроме того, нельзя есть немытыми руками плоды прямо с огорода, обтерев их об подол или тряпочку. </w:t>
                      </w:r>
                    </w:p>
                    <w:p w:rsidR="00E16856" w:rsidRDefault="00E16856" w:rsidP="00E16856">
                      <w:pPr>
                        <w:jc w:val="center"/>
                      </w:pPr>
                    </w:p>
                  </w:txbxContent>
                </v:textbox>
              </v:roundrect>
            </w:pict>
          </mc:Fallback>
        </mc:AlternateContent>
      </w:r>
      <w:r w:rsidRPr="00354973">
        <w:rPr>
          <w:rFonts w:ascii="Times New Roman" w:eastAsia="Times New Roman" w:hAnsi="Times New Roman" w:cs="Times New Roman"/>
          <w:b/>
          <w:color w:val="943634" w:themeColor="accent2" w:themeShade="BF"/>
          <w:sz w:val="36"/>
          <w:szCs w:val="36"/>
        </w:rPr>
        <w:t xml:space="preserve">Рекомендации: </w:t>
      </w:r>
    </w:p>
    <w:p w:rsidR="00354973" w:rsidRPr="00E16856" w:rsidRDefault="00354973" w:rsidP="00D16E36">
      <w:pPr>
        <w:spacing w:before="100" w:beforeAutospacing="1" w:after="100" w:afterAutospacing="1" w:line="240" w:lineRule="auto"/>
        <w:rPr>
          <w:rFonts w:ascii="Arial" w:eastAsia="Times New Roman" w:hAnsi="Arial" w:cs="Arial"/>
          <w:sz w:val="24"/>
          <w:szCs w:val="24"/>
        </w:rPr>
      </w:pPr>
    </w:p>
    <w:p w:rsidR="00E16856" w:rsidRDefault="00E16856" w:rsidP="00D16E36">
      <w:pPr>
        <w:spacing w:before="100" w:beforeAutospacing="1" w:after="100" w:afterAutospacing="1" w:line="240" w:lineRule="auto"/>
        <w:rPr>
          <w:rFonts w:ascii="Times New Roman" w:eastAsia="Times New Roman" w:hAnsi="Times New Roman" w:cs="Times New Roman"/>
          <w:sz w:val="24"/>
          <w:szCs w:val="24"/>
        </w:rPr>
      </w:pPr>
    </w:p>
    <w:p w:rsidR="00E16856" w:rsidRDefault="00E16856" w:rsidP="00D16E36">
      <w:pPr>
        <w:spacing w:before="100" w:beforeAutospacing="1" w:after="100" w:afterAutospacing="1" w:line="240" w:lineRule="auto"/>
        <w:rPr>
          <w:rFonts w:ascii="Times New Roman" w:eastAsia="Times New Roman" w:hAnsi="Times New Roman" w:cs="Times New Roman"/>
          <w:sz w:val="24"/>
          <w:szCs w:val="24"/>
        </w:rPr>
      </w:pPr>
    </w:p>
    <w:p w:rsidR="00E16856" w:rsidRDefault="00E16856" w:rsidP="00D16E36">
      <w:pPr>
        <w:spacing w:before="100" w:beforeAutospacing="1" w:after="100" w:afterAutospacing="1" w:line="240" w:lineRule="auto"/>
        <w:rPr>
          <w:rFonts w:ascii="Times New Roman" w:eastAsia="Times New Roman" w:hAnsi="Times New Roman" w:cs="Times New Roman"/>
          <w:sz w:val="24"/>
          <w:szCs w:val="24"/>
        </w:rPr>
      </w:pPr>
    </w:p>
    <w:p w:rsidR="00515EF8" w:rsidRDefault="00515EF8" w:rsidP="00515EF8">
      <w:pPr>
        <w:spacing w:after="0"/>
        <w:jc w:val="both"/>
        <w:rPr>
          <w:rFonts w:ascii="Times New Roman" w:hAnsi="Times New Roman" w:cs="Times New Roman"/>
        </w:rPr>
      </w:pPr>
      <w:r>
        <w:rPr>
          <w:rFonts w:ascii="Times New Roman" w:hAnsi="Times New Roman" w:cs="Times New Roman"/>
        </w:rPr>
        <w:t>За получением подробной консультации и правовой помощи  потребители могут обращаться:</w:t>
      </w:r>
    </w:p>
    <w:p w:rsidR="00515EF8" w:rsidRDefault="00515EF8" w:rsidP="00515EF8">
      <w:pPr>
        <w:spacing w:after="0"/>
        <w:jc w:val="both"/>
        <w:rPr>
          <w:rFonts w:ascii="Times New Roman" w:hAnsi="Times New Roman" w:cs="Times New Roman"/>
        </w:rPr>
      </w:pPr>
      <w:r>
        <w:rPr>
          <w:noProof/>
        </w:rPr>
        <w:drawing>
          <wp:anchor distT="0" distB="0" distL="114300" distR="114300" simplePos="0" relativeHeight="251664384" behindDoc="1" locked="0" layoutInCell="1" allowOverlap="1">
            <wp:simplePos x="0" y="0"/>
            <wp:positionH relativeFrom="column">
              <wp:posOffset>5541645</wp:posOffset>
            </wp:positionH>
            <wp:positionV relativeFrom="paragraph">
              <wp:posOffset>194310</wp:posOffset>
            </wp:positionV>
            <wp:extent cx="588010" cy="557530"/>
            <wp:effectExtent l="0" t="0" r="2540" b="0"/>
            <wp:wrapSquare wrapText="bothSides"/>
            <wp:docPr id="1" name="Рисунок 1" descr="Описание: Описание: D:\для ВКОНТАКТЕ\QR-код и ссылка для перехода\QR-к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D:\для ВКОНТАКТЕ\QR-код и ссылка для перехода\QR-код.png"/>
                    <pic:cNvPicPr>
                      <a:picLocks noChangeAspect="1" noChangeArrowheads="1"/>
                    </pic:cNvPicPr>
                  </pic:nvPicPr>
                  <pic:blipFill>
                    <a:blip r:embed="rId8">
                      <a:extLst>
                        <a:ext uri="{28A0092B-C50C-407E-A947-70E740481C1C}">
                          <a14:useLocalDpi xmlns:a14="http://schemas.microsoft.com/office/drawing/2010/main" val="0"/>
                        </a:ext>
                      </a:extLst>
                    </a:blip>
                    <a:srcRect b="19577"/>
                    <a:stretch>
                      <a:fillRect/>
                    </a:stretch>
                  </pic:blipFill>
                  <pic:spPr bwMode="auto">
                    <a:xfrm>
                      <a:off x="0" y="0"/>
                      <a:ext cx="588010" cy="5575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в Общественную приемную Управления Роспотребнадзора по Новгородской области по телефонам 971-106;</w:t>
      </w:r>
    </w:p>
    <w:p w:rsidR="00515EF8" w:rsidRDefault="00515EF8" w:rsidP="00515EF8">
      <w:pPr>
        <w:spacing w:after="0"/>
        <w:jc w:val="both"/>
        <w:rPr>
          <w:rFonts w:ascii="Times New Roman" w:hAnsi="Times New Roman" w:cs="Times New Roman"/>
        </w:rPr>
      </w:pPr>
      <w:r>
        <w:rPr>
          <w:rFonts w:ascii="Times New Roman" w:hAnsi="Times New Roman" w:cs="Times New Roman"/>
        </w:rPr>
        <w:t>— в Центр по информированию и консультированию потребителей  ФБУЗ «</w:t>
      </w:r>
      <w:proofErr w:type="spellStart"/>
      <w:r>
        <w:rPr>
          <w:rFonts w:ascii="Times New Roman" w:hAnsi="Times New Roman" w:cs="Times New Roman"/>
        </w:rPr>
        <w:t>ЦГи</w:t>
      </w:r>
      <w:proofErr w:type="spellEnd"/>
      <w:proofErr w:type="gramStart"/>
      <w:r>
        <w:rPr>
          <w:rFonts w:ascii="Times New Roman" w:hAnsi="Times New Roman" w:cs="Times New Roman"/>
        </w:rPr>
        <w:t xml:space="preserve"> Э</w:t>
      </w:r>
      <w:proofErr w:type="gramEnd"/>
      <w:r>
        <w:rPr>
          <w:rFonts w:ascii="Times New Roman" w:hAnsi="Times New Roman" w:cs="Times New Roman"/>
        </w:rPr>
        <w:t xml:space="preserve"> в Новгородской области» по телефону 77-20-38, 73-06-77;</w:t>
      </w:r>
      <w:r>
        <w:rPr>
          <w:rFonts w:ascii="Times New Roman" w:hAnsi="Times New Roman" w:cs="Times New Roman"/>
          <w:color w:val="000000"/>
        </w:rPr>
        <w:t xml:space="preserve"> Е-</w:t>
      </w:r>
      <w:r>
        <w:rPr>
          <w:rFonts w:ascii="Times New Roman" w:hAnsi="Times New Roman" w:cs="Times New Roman"/>
          <w:color w:val="000000"/>
          <w:lang w:val="en-US"/>
        </w:rPr>
        <w:t>mail</w:t>
      </w:r>
      <w:r>
        <w:rPr>
          <w:rFonts w:ascii="Times New Roman" w:hAnsi="Times New Roman" w:cs="Times New Roman"/>
          <w:color w:val="000000"/>
        </w:rPr>
        <w:t xml:space="preserve">:  </w:t>
      </w:r>
      <w:hyperlink r:id="rId9" w:history="1">
        <w:r>
          <w:rPr>
            <w:rStyle w:val="a6"/>
            <w:rFonts w:ascii="Times New Roman" w:hAnsi="Times New Roman" w:cs="Times New Roman"/>
            <w:lang w:val="en-US"/>
          </w:rPr>
          <w:t>zpp</w:t>
        </w:r>
        <w:r>
          <w:rPr>
            <w:rStyle w:val="a6"/>
            <w:rFonts w:ascii="Times New Roman" w:hAnsi="Times New Roman" w:cs="Times New Roman"/>
          </w:rPr>
          <w:t>.</w:t>
        </w:r>
        <w:r>
          <w:rPr>
            <w:rStyle w:val="a6"/>
            <w:rFonts w:ascii="Times New Roman" w:hAnsi="Times New Roman" w:cs="Times New Roman"/>
            <w:lang w:val="en-US"/>
          </w:rPr>
          <w:t>center</w:t>
        </w:r>
        <w:r>
          <w:rPr>
            <w:rStyle w:val="a6"/>
            <w:rFonts w:ascii="Times New Roman" w:hAnsi="Times New Roman" w:cs="Times New Roman"/>
          </w:rPr>
          <w:t>@</w:t>
        </w:r>
        <w:r>
          <w:rPr>
            <w:rStyle w:val="a6"/>
            <w:rFonts w:ascii="Times New Roman" w:hAnsi="Times New Roman" w:cs="Times New Roman"/>
            <w:lang w:val="en-US"/>
          </w:rPr>
          <w:t>yandex</w:t>
        </w:r>
        <w:r>
          <w:rPr>
            <w:rStyle w:val="a6"/>
            <w:rFonts w:ascii="Times New Roman" w:hAnsi="Times New Roman" w:cs="Times New Roman"/>
          </w:rPr>
          <w:t>.</w:t>
        </w:r>
        <w:r>
          <w:rPr>
            <w:rStyle w:val="a6"/>
            <w:rFonts w:ascii="Times New Roman" w:hAnsi="Times New Roman" w:cs="Times New Roman"/>
            <w:lang w:val="en-US"/>
          </w:rPr>
          <w:t>ru</w:t>
        </w:r>
      </w:hyperlink>
    </w:p>
    <w:p w:rsidR="00515EF8" w:rsidRDefault="00515EF8" w:rsidP="00515EF8">
      <w:pPr>
        <w:spacing w:after="0"/>
        <w:jc w:val="both"/>
        <w:rPr>
          <w:rFonts w:ascii="Times New Roman" w:hAnsi="Times New Roman" w:cs="Times New Roman"/>
        </w:rPr>
      </w:pPr>
      <w:r>
        <w:rPr>
          <w:rFonts w:ascii="Times New Roman" w:hAnsi="Times New Roman" w:cs="Times New Roman"/>
        </w:rPr>
        <w:t>— на «горячую линию» Единого консультационного центра Роспотребнадзора, который функционирует в круглосуточном режиме, телефон 8 800 555 49 43 (звонок бесплатный).</w:t>
      </w:r>
    </w:p>
    <w:p w:rsidR="00515EF8" w:rsidRDefault="00515EF8" w:rsidP="00515EF8">
      <w:pPr>
        <w:shd w:val="clear" w:color="auto" w:fill="FFFFFF"/>
        <w:spacing w:before="300" w:after="300" w:line="240" w:lineRule="auto"/>
        <w:rPr>
          <w:rFonts w:ascii="Bookman Old Style" w:eastAsia="Times New Roman" w:hAnsi="Bookman Old Style" w:cs="Times New Roman"/>
          <w:color w:val="000000" w:themeColor="text1"/>
          <w:sz w:val="24"/>
          <w:szCs w:val="24"/>
        </w:rPr>
      </w:pPr>
    </w:p>
    <w:p w:rsidR="00E16856" w:rsidRDefault="00E16856" w:rsidP="00E8591D">
      <w:pPr>
        <w:spacing w:before="100" w:beforeAutospacing="1" w:after="100" w:afterAutospacing="1" w:line="240" w:lineRule="auto"/>
        <w:outlineLvl w:val="1"/>
        <w:rPr>
          <w:rFonts w:ascii="Times New Roman" w:eastAsia="Times New Roman" w:hAnsi="Times New Roman" w:cs="Times New Roman"/>
          <w:b/>
          <w:bCs/>
          <w:sz w:val="36"/>
          <w:szCs w:val="36"/>
        </w:rPr>
      </w:pPr>
    </w:p>
    <w:p w:rsidR="008B0EC7" w:rsidRDefault="008B0EC7" w:rsidP="00E8591D">
      <w:pPr>
        <w:spacing w:before="100" w:beforeAutospacing="1" w:after="100" w:afterAutospacing="1" w:line="240" w:lineRule="auto"/>
        <w:outlineLvl w:val="1"/>
        <w:rPr>
          <w:rFonts w:ascii="Times New Roman" w:eastAsia="Times New Roman" w:hAnsi="Times New Roman" w:cs="Times New Roman"/>
          <w:b/>
          <w:bCs/>
          <w:sz w:val="36"/>
          <w:szCs w:val="36"/>
        </w:rPr>
      </w:pPr>
    </w:p>
    <w:p w:rsidR="008B0EC7" w:rsidRDefault="008B0EC7" w:rsidP="00E8591D">
      <w:pPr>
        <w:spacing w:before="100" w:beforeAutospacing="1" w:after="100" w:afterAutospacing="1" w:line="240" w:lineRule="auto"/>
        <w:outlineLvl w:val="1"/>
        <w:rPr>
          <w:rFonts w:ascii="Times New Roman" w:eastAsia="Times New Roman" w:hAnsi="Times New Roman" w:cs="Times New Roman"/>
          <w:b/>
          <w:bCs/>
          <w:sz w:val="36"/>
          <w:szCs w:val="36"/>
        </w:rPr>
      </w:pPr>
    </w:p>
    <w:p w:rsidR="008B0EC7" w:rsidRDefault="008B0EC7" w:rsidP="00E8591D">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p>
    <w:sectPr w:rsidR="008B0EC7" w:rsidSect="00E859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8D"/>
    <w:rsid w:val="00015BFF"/>
    <w:rsid w:val="000369A6"/>
    <w:rsid w:val="00041784"/>
    <w:rsid w:val="00042C7A"/>
    <w:rsid w:val="00046FAE"/>
    <w:rsid w:val="0005702A"/>
    <w:rsid w:val="000601CC"/>
    <w:rsid w:val="00065D8D"/>
    <w:rsid w:val="00072871"/>
    <w:rsid w:val="000742DF"/>
    <w:rsid w:val="00076A18"/>
    <w:rsid w:val="00090690"/>
    <w:rsid w:val="00096833"/>
    <w:rsid w:val="000A58E1"/>
    <w:rsid w:val="000A6770"/>
    <w:rsid w:val="000B5FA5"/>
    <w:rsid w:val="000C3946"/>
    <w:rsid w:val="000C4C46"/>
    <w:rsid w:val="000C5DD5"/>
    <w:rsid w:val="000D4EAC"/>
    <w:rsid w:val="000D68DA"/>
    <w:rsid w:val="000F0202"/>
    <w:rsid w:val="00116E3A"/>
    <w:rsid w:val="00126CEB"/>
    <w:rsid w:val="00143C83"/>
    <w:rsid w:val="00152644"/>
    <w:rsid w:val="001526EC"/>
    <w:rsid w:val="001531F9"/>
    <w:rsid w:val="0015520D"/>
    <w:rsid w:val="001562F3"/>
    <w:rsid w:val="00157C91"/>
    <w:rsid w:val="00170EEC"/>
    <w:rsid w:val="00177AAC"/>
    <w:rsid w:val="001919C6"/>
    <w:rsid w:val="00192CC5"/>
    <w:rsid w:val="00195320"/>
    <w:rsid w:val="0019538D"/>
    <w:rsid w:val="001C1B13"/>
    <w:rsid w:val="001C5CBD"/>
    <w:rsid w:val="001D0291"/>
    <w:rsid w:val="001E0D35"/>
    <w:rsid w:val="001F0DFE"/>
    <w:rsid w:val="001F44F9"/>
    <w:rsid w:val="002022FB"/>
    <w:rsid w:val="0020702C"/>
    <w:rsid w:val="00211B9F"/>
    <w:rsid w:val="002350BD"/>
    <w:rsid w:val="00235AE9"/>
    <w:rsid w:val="00240028"/>
    <w:rsid w:val="0024074D"/>
    <w:rsid w:val="002438E2"/>
    <w:rsid w:val="00246537"/>
    <w:rsid w:val="002623F7"/>
    <w:rsid w:val="00263169"/>
    <w:rsid w:val="00267416"/>
    <w:rsid w:val="00270429"/>
    <w:rsid w:val="0027346A"/>
    <w:rsid w:val="00277F62"/>
    <w:rsid w:val="00282A14"/>
    <w:rsid w:val="002871B4"/>
    <w:rsid w:val="002945FD"/>
    <w:rsid w:val="002A045D"/>
    <w:rsid w:val="002B0AE0"/>
    <w:rsid w:val="002C3B9E"/>
    <w:rsid w:val="002D77A3"/>
    <w:rsid w:val="002E6AA7"/>
    <w:rsid w:val="002F0375"/>
    <w:rsid w:val="002F57A9"/>
    <w:rsid w:val="002F7E50"/>
    <w:rsid w:val="003014DB"/>
    <w:rsid w:val="00321423"/>
    <w:rsid w:val="00326776"/>
    <w:rsid w:val="00327836"/>
    <w:rsid w:val="00334582"/>
    <w:rsid w:val="0033741E"/>
    <w:rsid w:val="00354973"/>
    <w:rsid w:val="00396495"/>
    <w:rsid w:val="0039751F"/>
    <w:rsid w:val="003A145C"/>
    <w:rsid w:val="003A3E2E"/>
    <w:rsid w:val="003C31E7"/>
    <w:rsid w:val="003C7697"/>
    <w:rsid w:val="003D7AFB"/>
    <w:rsid w:val="003E3F85"/>
    <w:rsid w:val="003E5423"/>
    <w:rsid w:val="003F58EF"/>
    <w:rsid w:val="003F7371"/>
    <w:rsid w:val="00417958"/>
    <w:rsid w:val="004209F9"/>
    <w:rsid w:val="004214E4"/>
    <w:rsid w:val="00430AA4"/>
    <w:rsid w:val="004425C7"/>
    <w:rsid w:val="00450549"/>
    <w:rsid w:val="0046078E"/>
    <w:rsid w:val="00462AB9"/>
    <w:rsid w:val="00464063"/>
    <w:rsid w:val="004664F8"/>
    <w:rsid w:val="00470BD4"/>
    <w:rsid w:val="00472301"/>
    <w:rsid w:val="004902D7"/>
    <w:rsid w:val="00492EAB"/>
    <w:rsid w:val="00494063"/>
    <w:rsid w:val="004A0EC5"/>
    <w:rsid w:val="004A2D7F"/>
    <w:rsid w:val="004C42DF"/>
    <w:rsid w:val="004D4517"/>
    <w:rsid w:val="004E029C"/>
    <w:rsid w:val="004E76CB"/>
    <w:rsid w:val="004E778F"/>
    <w:rsid w:val="004F4BF4"/>
    <w:rsid w:val="00507835"/>
    <w:rsid w:val="00515E29"/>
    <w:rsid w:val="00515EF8"/>
    <w:rsid w:val="0052731C"/>
    <w:rsid w:val="00527A5B"/>
    <w:rsid w:val="00530748"/>
    <w:rsid w:val="00541D8F"/>
    <w:rsid w:val="00554B70"/>
    <w:rsid w:val="00567C68"/>
    <w:rsid w:val="00574077"/>
    <w:rsid w:val="00583E59"/>
    <w:rsid w:val="00585BFB"/>
    <w:rsid w:val="005D2BD1"/>
    <w:rsid w:val="005D4FC8"/>
    <w:rsid w:val="00614045"/>
    <w:rsid w:val="00616E22"/>
    <w:rsid w:val="006308E9"/>
    <w:rsid w:val="00633F88"/>
    <w:rsid w:val="0063659E"/>
    <w:rsid w:val="0065474D"/>
    <w:rsid w:val="00657D18"/>
    <w:rsid w:val="00657E60"/>
    <w:rsid w:val="00676A15"/>
    <w:rsid w:val="00684D75"/>
    <w:rsid w:val="006A1E0E"/>
    <w:rsid w:val="006B02A0"/>
    <w:rsid w:val="006B741A"/>
    <w:rsid w:val="00710807"/>
    <w:rsid w:val="00765FF9"/>
    <w:rsid w:val="007A7035"/>
    <w:rsid w:val="007B388F"/>
    <w:rsid w:val="007C755B"/>
    <w:rsid w:val="007D18BB"/>
    <w:rsid w:val="007D3ACF"/>
    <w:rsid w:val="007F4837"/>
    <w:rsid w:val="007F4A57"/>
    <w:rsid w:val="00812A3B"/>
    <w:rsid w:val="00815188"/>
    <w:rsid w:val="0081599B"/>
    <w:rsid w:val="00816653"/>
    <w:rsid w:val="008230F0"/>
    <w:rsid w:val="008325C0"/>
    <w:rsid w:val="0085137F"/>
    <w:rsid w:val="008540E1"/>
    <w:rsid w:val="00856E9D"/>
    <w:rsid w:val="00857741"/>
    <w:rsid w:val="0085797A"/>
    <w:rsid w:val="008659E0"/>
    <w:rsid w:val="00867550"/>
    <w:rsid w:val="00890E71"/>
    <w:rsid w:val="008A214C"/>
    <w:rsid w:val="008A5223"/>
    <w:rsid w:val="008A7C31"/>
    <w:rsid w:val="008B0EC7"/>
    <w:rsid w:val="008B6ED1"/>
    <w:rsid w:val="008D1EB2"/>
    <w:rsid w:val="008E1254"/>
    <w:rsid w:val="008E260D"/>
    <w:rsid w:val="008F3063"/>
    <w:rsid w:val="0091603C"/>
    <w:rsid w:val="009171D7"/>
    <w:rsid w:val="00922EAE"/>
    <w:rsid w:val="00930EEA"/>
    <w:rsid w:val="00932247"/>
    <w:rsid w:val="0093238F"/>
    <w:rsid w:val="009517E6"/>
    <w:rsid w:val="00954D0C"/>
    <w:rsid w:val="009565B5"/>
    <w:rsid w:val="00960403"/>
    <w:rsid w:val="00973832"/>
    <w:rsid w:val="009968A4"/>
    <w:rsid w:val="009A23FB"/>
    <w:rsid w:val="009A3871"/>
    <w:rsid w:val="009B5066"/>
    <w:rsid w:val="009C1B37"/>
    <w:rsid w:val="009C298D"/>
    <w:rsid w:val="009C7971"/>
    <w:rsid w:val="009D5FD4"/>
    <w:rsid w:val="009E55AB"/>
    <w:rsid w:val="009E5E83"/>
    <w:rsid w:val="009E6AB4"/>
    <w:rsid w:val="009E7C59"/>
    <w:rsid w:val="00A153B5"/>
    <w:rsid w:val="00A207D0"/>
    <w:rsid w:val="00A32682"/>
    <w:rsid w:val="00A42BD2"/>
    <w:rsid w:val="00A42D4E"/>
    <w:rsid w:val="00A44AA3"/>
    <w:rsid w:val="00A45713"/>
    <w:rsid w:val="00A60347"/>
    <w:rsid w:val="00A634CE"/>
    <w:rsid w:val="00A86598"/>
    <w:rsid w:val="00A94675"/>
    <w:rsid w:val="00A962D0"/>
    <w:rsid w:val="00AC225C"/>
    <w:rsid w:val="00AD387C"/>
    <w:rsid w:val="00AD5DD6"/>
    <w:rsid w:val="00AE7E6D"/>
    <w:rsid w:val="00AF5149"/>
    <w:rsid w:val="00AF5BCE"/>
    <w:rsid w:val="00AF61EF"/>
    <w:rsid w:val="00AF7543"/>
    <w:rsid w:val="00B113D2"/>
    <w:rsid w:val="00B206A5"/>
    <w:rsid w:val="00B235B1"/>
    <w:rsid w:val="00B2595C"/>
    <w:rsid w:val="00B26321"/>
    <w:rsid w:val="00B26E13"/>
    <w:rsid w:val="00B37409"/>
    <w:rsid w:val="00B51A58"/>
    <w:rsid w:val="00B5425F"/>
    <w:rsid w:val="00B629AD"/>
    <w:rsid w:val="00B77397"/>
    <w:rsid w:val="00B93A24"/>
    <w:rsid w:val="00B9565D"/>
    <w:rsid w:val="00BA3103"/>
    <w:rsid w:val="00BA4AFD"/>
    <w:rsid w:val="00BB0E84"/>
    <w:rsid w:val="00BC4E2D"/>
    <w:rsid w:val="00BD0350"/>
    <w:rsid w:val="00BD128D"/>
    <w:rsid w:val="00BD310E"/>
    <w:rsid w:val="00BD4E30"/>
    <w:rsid w:val="00BF12D8"/>
    <w:rsid w:val="00C0195F"/>
    <w:rsid w:val="00C024F6"/>
    <w:rsid w:val="00C100BB"/>
    <w:rsid w:val="00C211AF"/>
    <w:rsid w:val="00C3230F"/>
    <w:rsid w:val="00C37690"/>
    <w:rsid w:val="00C41232"/>
    <w:rsid w:val="00C4418F"/>
    <w:rsid w:val="00C530A4"/>
    <w:rsid w:val="00C71B04"/>
    <w:rsid w:val="00C86A3C"/>
    <w:rsid w:val="00C96E10"/>
    <w:rsid w:val="00C9713A"/>
    <w:rsid w:val="00CA09E1"/>
    <w:rsid w:val="00CB3C73"/>
    <w:rsid w:val="00CB44CD"/>
    <w:rsid w:val="00CB7E01"/>
    <w:rsid w:val="00CC5229"/>
    <w:rsid w:val="00CC58BE"/>
    <w:rsid w:val="00CC68BF"/>
    <w:rsid w:val="00CE46B3"/>
    <w:rsid w:val="00CF162C"/>
    <w:rsid w:val="00CF640E"/>
    <w:rsid w:val="00D018AA"/>
    <w:rsid w:val="00D114EF"/>
    <w:rsid w:val="00D16A0B"/>
    <w:rsid w:val="00D16AF7"/>
    <w:rsid w:val="00D16E36"/>
    <w:rsid w:val="00D24988"/>
    <w:rsid w:val="00D30584"/>
    <w:rsid w:val="00D4151D"/>
    <w:rsid w:val="00D47A04"/>
    <w:rsid w:val="00D52D97"/>
    <w:rsid w:val="00D55FC2"/>
    <w:rsid w:val="00D5777D"/>
    <w:rsid w:val="00D866AA"/>
    <w:rsid w:val="00DA7D8A"/>
    <w:rsid w:val="00DB5703"/>
    <w:rsid w:val="00DB58D6"/>
    <w:rsid w:val="00DC2B1A"/>
    <w:rsid w:val="00DD11EE"/>
    <w:rsid w:val="00DD7F6C"/>
    <w:rsid w:val="00DF0023"/>
    <w:rsid w:val="00DF4546"/>
    <w:rsid w:val="00E00CEF"/>
    <w:rsid w:val="00E00D5B"/>
    <w:rsid w:val="00E04EDA"/>
    <w:rsid w:val="00E121FE"/>
    <w:rsid w:val="00E16856"/>
    <w:rsid w:val="00E50011"/>
    <w:rsid w:val="00E675B2"/>
    <w:rsid w:val="00E82BD8"/>
    <w:rsid w:val="00E8591D"/>
    <w:rsid w:val="00E86974"/>
    <w:rsid w:val="00E913EC"/>
    <w:rsid w:val="00EA0C30"/>
    <w:rsid w:val="00EA33E3"/>
    <w:rsid w:val="00EB2122"/>
    <w:rsid w:val="00EB79E4"/>
    <w:rsid w:val="00ED7D25"/>
    <w:rsid w:val="00EF146B"/>
    <w:rsid w:val="00EF4577"/>
    <w:rsid w:val="00F03046"/>
    <w:rsid w:val="00F10B89"/>
    <w:rsid w:val="00F1760B"/>
    <w:rsid w:val="00F314E3"/>
    <w:rsid w:val="00F327B2"/>
    <w:rsid w:val="00F47306"/>
    <w:rsid w:val="00F54749"/>
    <w:rsid w:val="00F659B5"/>
    <w:rsid w:val="00F702FD"/>
    <w:rsid w:val="00F706D3"/>
    <w:rsid w:val="00F760A0"/>
    <w:rsid w:val="00F82E68"/>
    <w:rsid w:val="00F83A55"/>
    <w:rsid w:val="00F877EC"/>
    <w:rsid w:val="00F9192F"/>
    <w:rsid w:val="00F91BFF"/>
    <w:rsid w:val="00FA5FA3"/>
    <w:rsid w:val="00FB6C32"/>
    <w:rsid w:val="00FC36B8"/>
    <w:rsid w:val="00FC5910"/>
    <w:rsid w:val="00FD0E54"/>
    <w:rsid w:val="00FD3535"/>
    <w:rsid w:val="00FE6C02"/>
    <w:rsid w:val="00FF249D"/>
    <w:rsid w:val="00FF5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41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16E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6E36"/>
    <w:rPr>
      <w:rFonts w:ascii="Tahoma" w:hAnsi="Tahoma" w:cs="Tahoma"/>
      <w:sz w:val="16"/>
      <w:szCs w:val="16"/>
    </w:rPr>
  </w:style>
  <w:style w:type="character" w:customStyle="1" w:styleId="1">
    <w:name w:val="Гиперссылка1"/>
    <w:basedOn w:val="a0"/>
    <w:uiPriority w:val="99"/>
    <w:unhideWhenUsed/>
    <w:rsid w:val="00354973"/>
    <w:rPr>
      <w:color w:val="0000FF"/>
      <w:u w:val="single"/>
    </w:rPr>
  </w:style>
  <w:style w:type="character" w:styleId="a6">
    <w:name w:val="Hyperlink"/>
    <w:basedOn w:val="a0"/>
    <w:uiPriority w:val="99"/>
    <w:semiHidden/>
    <w:unhideWhenUsed/>
    <w:rsid w:val="00515E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41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16E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6E36"/>
    <w:rPr>
      <w:rFonts w:ascii="Tahoma" w:hAnsi="Tahoma" w:cs="Tahoma"/>
      <w:sz w:val="16"/>
      <w:szCs w:val="16"/>
    </w:rPr>
  </w:style>
  <w:style w:type="character" w:customStyle="1" w:styleId="1">
    <w:name w:val="Гиперссылка1"/>
    <w:basedOn w:val="a0"/>
    <w:uiPriority w:val="99"/>
    <w:unhideWhenUsed/>
    <w:rsid w:val="00354973"/>
    <w:rPr>
      <w:color w:val="0000FF"/>
      <w:u w:val="single"/>
    </w:rPr>
  </w:style>
  <w:style w:type="character" w:styleId="a6">
    <w:name w:val="Hyperlink"/>
    <w:basedOn w:val="a0"/>
    <w:uiPriority w:val="99"/>
    <w:semiHidden/>
    <w:unhideWhenUsed/>
    <w:rsid w:val="00515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6509">
      <w:bodyDiv w:val="1"/>
      <w:marLeft w:val="0"/>
      <w:marRight w:val="0"/>
      <w:marTop w:val="0"/>
      <w:marBottom w:val="0"/>
      <w:divBdr>
        <w:top w:val="none" w:sz="0" w:space="0" w:color="auto"/>
        <w:left w:val="none" w:sz="0" w:space="0" w:color="auto"/>
        <w:bottom w:val="none" w:sz="0" w:space="0" w:color="auto"/>
        <w:right w:val="none" w:sz="0" w:space="0" w:color="auto"/>
      </w:divBdr>
    </w:div>
    <w:div w:id="541214129">
      <w:bodyDiv w:val="1"/>
      <w:marLeft w:val="0"/>
      <w:marRight w:val="0"/>
      <w:marTop w:val="0"/>
      <w:marBottom w:val="0"/>
      <w:divBdr>
        <w:top w:val="none" w:sz="0" w:space="0" w:color="auto"/>
        <w:left w:val="none" w:sz="0" w:space="0" w:color="auto"/>
        <w:bottom w:val="none" w:sz="0" w:space="0" w:color="auto"/>
        <w:right w:val="none" w:sz="0" w:space="0" w:color="auto"/>
      </w:divBdr>
      <w:divsChild>
        <w:div w:id="99107459">
          <w:marLeft w:val="0"/>
          <w:marRight w:val="0"/>
          <w:marTop w:val="0"/>
          <w:marBottom w:val="0"/>
          <w:divBdr>
            <w:top w:val="none" w:sz="0" w:space="0" w:color="auto"/>
            <w:left w:val="none" w:sz="0" w:space="0" w:color="auto"/>
            <w:bottom w:val="none" w:sz="0" w:space="0" w:color="auto"/>
            <w:right w:val="none" w:sz="0" w:space="0" w:color="auto"/>
          </w:divBdr>
          <w:divsChild>
            <w:div w:id="52580241">
              <w:marLeft w:val="0"/>
              <w:marRight w:val="0"/>
              <w:marTop w:val="0"/>
              <w:marBottom w:val="0"/>
              <w:divBdr>
                <w:top w:val="none" w:sz="0" w:space="0" w:color="auto"/>
                <w:left w:val="none" w:sz="0" w:space="0" w:color="auto"/>
                <w:bottom w:val="none" w:sz="0" w:space="0" w:color="auto"/>
                <w:right w:val="none" w:sz="0" w:space="0" w:color="auto"/>
              </w:divBdr>
              <w:divsChild>
                <w:div w:id="1025600880">
                  <w:marLeft w:val="0"/>
                  <w:marRight w:val="0"/>
                  <w:marTop w:val="0"/>
                  <w:marBottom w:val="0"/>
                  <w:divBdr>
                    <w:top w:val="none" w:sz="0" w:space="0" w:color="auto"/>
                    <w:left w:val="none" w:sz="0" w:space="0" w:color="auto"/>
                    <w:bottom w:val="none" w:sz="0" w:space="0" w:color="auto"/>
                    <w:right w:val="none" w:sz="0" w:space="0" w:color="auto"/>
                  </w:divBdr>
                  <w:divsChild>
                    <w:div w:id="390084033">
                      <w:marLeft w:val="0"/>
                      <w:marRight w:val="0"/>
                      <w:marTop w:val="0"/>
                      <w:marBottom w:val="0"/>
                      <w:divBdr>
                        <w:top w:val="none" w:sz="0" w:space="0" w:color="auto"/>
                        <w:left w:val="none" w:sz="0" w:space="0" w:color="auto"/>
                        <w:bottom w:val="none" w:sz="0" w:space="0" w:color="auto"/>
                        <w:right w:val="none" w:sz="0" w:space="0" w:color="auto"/>
                      </w:divBdr>
                      <w:divsChild>
                        <w:div w:id="196478187">
                          <w:marLeft w:val="0"/>
                          <w:marRight w:val="0"/>
                          <w:marTop w:val="0"/>
                          <w:marBottom w:val="0"/>
                          <w:divBdr>
                            <w:top w:val="none" w:sz="0" w:space="0" w:color="auto"/>
                            <w:left w:val="none" w:sz="0" w:space="0" w:color="auto"/>
                            <w:bottom w:val="none" w:sz="0" w:space="0" w:color="auto"/>
                            <w:right w:val="none" w:sz="0" w:space="0" w:color="auto"/>
                          </w:divBdr>
                        </w:div>
                        <w:div w:id="1686713271">
                          <w:marLeft w:val="0"/>
                          <w:marRight w:val="0"/>
                          <w:marTop w:val="0"/>
                          <w:marBottom w:val="0"/>
                          <w:divBdr>
                            <w:top w:val="none" w:sz="0" w:space="0" w:color="auto"/>
                            <w:left w:val="none" w:sz="0" w:space="0" w:color="auto"/>
                            <w:bottom w:val="none" w:sz="0" w:space="0" w:color="auto"/>
                            <w:right w:val="none" w:sz="0" w:space="0" w:color="auto"/>
                          </w:divBdr>
                          <w:divsChild>
                            <w:div w:id="489056099">
                              <w:marLeft w:val="0"/>
                              <w:marRight w:val="0"/>
                              <w:marTop w:val="0"/>
                              <w:marBottom w:val="0"/>
                              <w:divBdr>
                                <w:top w:val="none" w:sz="0" w:space="0" w:color="auto"/>
                                <w:left w:val="none" w:sz="0" w:space="0" w:color="auto"/>
                                <w:bottom w:val="none" w:sz="0" w:space="0" w:color="auto"/>
                                <w:right w:val="none" w:sz="0" w:space="0" w:color="auto"/>
                              </w:divBdr>
                              <w:divsChild>
                                <w:div w:id="11922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49638">
                      <w:marLeft w:val="0"/>
                      <w:marRight w:val="0"/>
                      <w:marTop w:val="0"/>
                      <w:marBottom w:val="0"/>
                      <w:divBdr>
                        <w:top w:val="none" w:sz="0" w:space="0" w:color="auto"/>
                        <w:left w:val="none" w:sz="0" w:space="0" w:color="auto"/>
                        <w:bottom w:val="none" w:sz="0" w:space="0" w:color="auto"/>
                        <w:right w:val="none" w:sz="0" w:space="0" w:color="auto"/>
                      </w:divBdr>
                      <w:divsChild>
                        <w:div w:id="1127888977">
                          <w:marLeft w:val="0"/>
                          <w:marRight w:val="0"/>
                          <w:marTop w:val="0"/>
                          <w:marBottom w:val="0"/>
                          <w:divBdr>
                            <w:top w:val="none" w:sz="0" w:space="0" w:color="auto"/>
                            <w:left w:val="none" w:sz="0" w:space="0" w:color="auto"/>
                            <w:bottom w:val="none" w:sz="0" w:space="0" w:color="auto"/>
                            <w:right w:val="none" w:sz="0" w:space="0" w:color="auto"/>
                          </w:divBdr>
                        </w:div>
                        <w:div w:id="454907497">
                          <w:marLeft w:val="0"/>
                          <w:marRight w:val="0"/>
                          <w:marTop w:val="0"/>
                          <w:marBottom w:val="0"/>
                          <w:divBdr>
                            <w:top w:val="none" w:sz="0" w:space="0" w:color="auto"/>
                            <w:left w:val="none" w:sz="0" w:space="0" w:color="auto"/>
                            <w:bottom w:val="none" w:sz="0" w:space="0" w:color="auto"/>
                            <w:right w:val="none" w:sz="0" w:space="0" w:color="auto"/>
                          </w:divBdr>
                          <w:divsChild>
                            <w:div w:id="986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594587">
          <w:marLeft w:val="0"/>
          <w:marRight w:val="0"/>
          <w:marTop w:val="0"/>
          <w:marBottom w:val="0"/>
          <w:divBdr>
            <w:top w:val="none" w:sz="0" w:space="0" w:color="auto"/>
            <w:left w:val="none" w:sz="0" w:space="0" w:color="auto"/>
            <w:bottom w:val="none" w:sz="0" w:space="0" w:color="auto"/>
            <w:right w:val="none" w:sz="0" w:space="0" w:color="auto"/>
          </w:divBdr>
          <w:divsChild>
            <w:div w:id="1056659807">
              <w:marLeft w:val="0"/>
              <w:marRight w:val="0"/>
              <w:marTop w:val="0"/>
              <w:marBottom w:val="0"/>
              <w:divBdr>
                <w:top w:val="none" w:sz="0" w:space="0" w:color="auto"/>
                <w:left w:val="none" w:sz="0" w:space="0" w:color="auto"/>
                <w:bottom w:val="none" w:sz="0" w:space="0" w:color="auto"/>
                <w:right w:val="none" w:sz="0" w:space="0" w:color="auto"/>
              </w:divBdr>
              <w:divsChild>
                <w:div w:id="1090656893">
                  <w:marLeft w:val="0"/>
                  <w:marRight w:val="0"/>
                  <w:marTop w:val="0"/>
                  <w:marBottom w:val="0"/>
                  <w:divBdr>
                    <w:top w:val="none" w:sz="0" w:space="0" w:color="auto"/>
                    <w:left w:val="none" w:sz="0" w:space="0" w:color="auto"/>
                    <w:bottom w:val="none" w:sz="0" w:space="0" w:color="auto"/>
                    <w:right w:val="none" w:sz="0" w:space="0" w:color="auto"/>
                  </w:divBdr>
                  <w:divsChild>
                    <w:div w:id="1299996687">
                      <w:marLeft w:val="0"/>
                      <w:marRight w:val="0"/>
                      <w:marTop w:val="0"/>
                      <w:marBottom w:val="0"/>
                      <w:divBdr>
                        <w:top w:val="none" w:sz="0" w:space="0" w:color="auto"/>
                        <w:left w:val="none" w:sz="0" w:space="0" w:color="auto"/>
                        <w:bottom w:val="none" w:sz="0" w:space="0" w:color="auto"/>
                        <w:right w:val="none" w:sz="0" w:space="0" w:color="auto"/>
                      </w:divBdr>
                      <w:divsChild>
                        <w:div w:id="1031497819">
                          <w:marLeft w:val="0"/>
                          <w:marRight w:val="0"/>
                          <w:marTop w:val="0"/>
                          <w:marBottom w:val="0"/>
                          <w:divBdr>
                            <w:top w:val="none" w:sz="0" w:space="0" w:color="auto"/>
                            <w:left w:val="none" w:sz="0" w:space="0" w:color="auto"/>
                            <w:bottom w:val="none" w:sz="0" w:space="0" w:color="auto"/>
                            <w:right w:val="none" w:sz="0" w:space="0" w:color="auto"/>
                          </w:divBdr>
                        </w:div>
                        <w:div w:id="91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87416">
      <w:bodyDiv w:val="1"/>
      <w:marLeft w:val="0"/>
      <w:marRight w:val="0"/>
      <w:marTop w:val="0"/>
      <w:marBottom w:val="0"/>
      <w:divBdr>
        <w:top w:val="none" w:sz="0" w:space="0" w:color="auto"/>
        <w:left w:val="none" w:sz="0" w:space="0" w:color="auto"/>
        <w:bottom w:val="none" w:sz="0" w:space="0" w:color="auto"/>
        <w:right w:val="none" w:sz="0" w:space="0" w:color="auto"/>
      </w:divBdr>
    </w:div>
    <w:div w:id="1887182459">
      <w:bodyDiv w:val="1"/>
      <w:marLeft w:val="0"/>
      <w:marRight w:val="0"/>
      <w:marTop w:val="0"/>
      <w:marBottom w:val="0"/>
      <w:divBdr>
        <w:top w:val="none" w:sz="0" w:space="0" w:color="auto"/>
        <w:left w:val="none" w:sz="0" w:space="0" w:color="auto"/>
        <w:bottom w:val="none" w:sz="0" w:space="0" w:color="auto"/>
        <w:right w:val="none" w:sz="0" w:space="0" w:color="auto"/>
      </w:divBdr>
      <w:divsChild>
        <w:div w:id="2069764454">
          <w:marLeft w:val="0"/>
          <w:marRight w:val="0"/>
          <w:marTop w:val="0"/>
          <w:marBottom w:val="0"/>
          <w:divBdr>
            <w:top w:val="none" w:sz="0" w:space="0" w:color="auto"/>
            <w:left w:val="none" w:sz="0" w:space="0" w:color="auto"/>
            <w:bottom w:val="none" w:sz="0" w:space="0" w:color="auto"/>
            <w:right w:val="none" w:sz="0" w:space="0" w:color="auto"/>
          </w:divBdr>
          <w:divsChild>
            <w:div w:id="7979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medaboutme.ru/zdorove/spravochnik/slovar-medicinskih-terminov/vir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edaboutme.ru/zdorove/spravochnik/slovar-medicinskih-terminov/infektsiy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pp.cente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ФБУЗ</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ФБУЗ</dc:creator>
  <cp:lastModifiedBy>ЗПП</cp:lastModifiedBy>
  <cp:revision>9</cp:revision>
  <cp:lastPrinted>2021-09-02T07:47:00Z</cp:lastPrinted>
  <dcterms:created xsi:type="dcterms:W3CDTF">2019-10-28T11:23:00Z</dcterms:created>
  <dcterms:modified xsi:type="dcterms:W3CDTF">2021-11-17T08:46:00Z</dcterms:modified>
</cp:coreProperties>
</file>