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DD" w:rsidRPr="009A19DD" w:rsidRDefault="009A19DD" w:rsidP="009A19DD">
      <w:pPr>
        <w:adjustRightInd w:val="0"/>
        <w:jc w:val="center"/>
        <w:rPr>
          <w:rFonts w:eastAsia="TimesNewRomanPS-BoldMT" w:cs="Times New Roman"/>
          <w:b/>
          <w:bCs/>
          <w:color w:val="17365D"/>
          <w:sz w:val="40"/>
          <w:szCs w:val="40"/>
          <w:lang w:eastAsia="en-US"/>
        </w:rPr>
      </w:pPr>
      <w:r w:rsidRPr="009A19DD">
        <w:rPr>
          <w:rFonts w:eastAsia="TimesNewRomanPS-BoldMT" w:cs="Times New Roman"/>
          <w:b/>
          <w:bCs/>
          <w:color w:val="17365D"/>
          <w:sz w:val="40"/>
          <w:szCs w:val="40"/>
          <w:lang w:eastAsia="en-US"/>
        </w:rPr>
        <w:t>Выбор детской одежды</w:t>
      </w:r>
    </w:p>
    <w:p w:rsidR="009A19DD" w:rsidRDefault="009A19DD" w:rsidP="009A19DD">
      <w:pPr>
        <w:adjustRightInd w:val="0"/>
        <w:rPr>
          <w:rFonts w:eastAsia="TimesNewRomanPS-BoldMT" w:cs="Times New Roman"/>
          <w:bCs/>
          <w:color w:val="244061"/>
          <w:sz w:val="24"/>
          <w:szCs w:val="24"/>
          <w:lang w:eastAsia="en-US"/>
        </w:rPr>
      </w:pPr>
    </w:p>
    <w:p w:rsidR="009A19DD" w:rsidRPr="00923769" w:rsidRDefault="00923769" w:rsidP="009A19DD">
      <w:pPr>
        <w:adjustRightInd w:val="0"/>
        <w:rPr>
          <w:rFonts w:eastAsia="TimesNewRomanPS-BoldMT" w:cs="Times New Roman"/>
          <w:b/>
          <w:bCs/>
          <w:color w:val="17365D"/>
          <w:sz w:val="24"/>
          <w:szCs w:val="24"/>
          <w:lang w:eastAsia="en-US"/>
        </w:rPr>
      </w:pPr>
      <w:r w:rsidRPr="00923769">
        <w:rPr>
          <w:rFonts w:eastAsia="TimesNewRomanPS-BoldMT" w:cs="Times New Roman"/>
          <w:b/>
          <w:bCs/>
          <w:noProof/>
          <w:color w:val="24406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7ED0A91" wp14:editId="3BBB5157">
            <wp:simplePos x="0" y="0"/>
            <wp:positionH relativeFrom="column">
              <wp:posOffset>4438650</wp:posOffset>
            </wp:positionH>
            <wp:positionV relativeFrom="paragraph">
              <wp:posOffset>108585</wp:posOffset>
            </wp:positionV>
            <wp:extent cx="185737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9DD" w:rsidRPr="00923769">
        <w:rPr>
          <w:rFonts w:eastAsia="TimesNewRomanPS-BoldMT" w:cs="Times New Roman"/>
          <w:b/>
          <w:bCs/>
          <w:color w:val="17365D"/>
          <w:sz w:val="24"/>
          <w:szCs w:val="24"/>
          <w:lang w:eastAsia="en-US"/>
        </w:rPr>
        <w:t xml:space="preserve">Основное требование к одежде детей </w:t>
      </w:r>
      <w:r>
        <w:rPr>
          <w:rFonts w:eastAsia="TimesNewRomanPS-BoldMT" w:cs="Times New Roman"/>
          <w:b/>
          <w:bCs/>
          <w:color w:val="17365D"/>
          <w:sz w:val="24"/>
          <w:szCs w:val="24"/>
          <w:lang w:eastAsia="en-US"/>
        </w:rPr>
        <w:t>–</w:t>
      </w:r>
      <w:r w:rsidR="009A19DD" w:rsidRPr="00923769">
        <w:rPr>
          <w:rFonts w:eastAsia="TimesNewRomanPS-BoldMT" w:cs="Times New Roman"/>
          <w:b/>
          <w:bCs/>
          <w:color w:val="17365D"/>
          <w:sz w:val="24"/>
          <w:szCs w:val="24"/>
          <w:lang w:eastAsia="en-US"/>
        </w:rPr>
        <w:t xml:space="preserve"> ее</w:t>
      </w:r>
      <w:r>
        <w:rPr>
          <w:rFonts w:eastAsia="TimesNewRomanPS-BoldMT" w:cs="Times New Roman"/>
          <w:b/>
          <w:bCs/>
          <w:color w:val="17365D"/>
          <w:sz w:val="24"/>
          <w:szCs w:val="24"/>
          <w:lang w:eastAsia="en-US"/>
        </w:rPr>
        <w:t xml:space="preserve"> </w:t>
      </w:r>
      <w:r w:rsidR="009A19DD" w:rsidRPr="00923769">
        <w:rPr>
          <w:rFonts w:eastAsia="TimesNewRomanPS-BoldMT" w:cs="Times New Roman"/>
          <w:b/>
          <w:bCs/>
          <w:color w:val="17365D"/>
          <w:sz w:val="24"/>
          <w:szCs w:val="24"/>
          <w:lang w:eastAsia="en-US"/>
        </w:rPr>
        <w:t>рациональность.</w:t>
      </w:r>
    </w:p>
    <w:p w:rsidR="009A19DD" w:rsidRPr="00923769" w:rsidRDefault="009A19DD" w:rsidP="009A19DD">
      <w:pPr>
        <w:adjustRightInd w:val="0"/>
        <w:rPr>
          <w:rFonts w:eastAsia="TimesNewRomanPS-BoldMT" w:cs="Times New Roman"/>
          <w:b/>
          <w:bCs/>
          <w:color w:val="17365D"/>
          <w:sz w:val="24"/>
          <w:szCs w:val="24"/>
          <w:lang w:eastAsia="en-US"/>
        </w:rPr>
      </w:pPr>
      <w:r w:rsidRPr="00923769">
        <w:rPr>
          <w:rFonts w:eastAsia="TimesNewRomanPS-BoldMT" w:cs="Times New Roman"/>
          <w:b/>
          <w:bCs/>
          <w:color w:val="17365D"/>
          <w:sz w:val="24"/>
          <w:szCs w:val="24"/>
          <w:lang w:eastAsia="en-US"/>
        </w:rPr>
        <w:t>Она должна, в первую очередь, обеспечить ребенку чувство</w:t>
      </w:r>
    </w:p>
    <w:p w:rsidR="009A19DD" w:rsidRPr="00923769" w:rsidRDefault="009A19DD" w:rsidP="009A19DD">
      <w:pPr>
        <w:adjustRightInd w:val="0"/>
        <w:rPr>
          <w:rFonts w:eastAsia="TimesNewRomanPS-BoldMT" w:cs="Times New Roman"/>
          <w:b/>
          <w:bCs/>
          <w:color w:val="17365D"/>
          <w:sz w:val="24"/>
          <w:szCs w:val="24"/>
          <w:lang w:eastAsia="en-US"/>
        </w:rPr>
      </w:pPr>
      <w:r w:rsidRPr="00923769">
        <w:rPr>
          <w:rFonts w:eastAsia="TimesNewRomanPS-BoldMT" w:cs="Times New Roman"/>
          <w:b/>
          <w:bCs/>
          <w:color w:val="17365D"/>
          <w:sz w:val="24"/>
          <w:szCs w:val="24"/>
          <w:lang w:eastAsia="en-US"/>
        </w:rPr>
        <w:t>комфорта и благоприятного микроклимата. Эстетические</w:t>
      </w:r>
    </w:p>
    <w:p w:rsidR="009A19DD" w:rsidRPr="00923769" w:rsidRDefault="009A19DD" w:rsidP="009A19DD">
      <w:pPr>
        <w:adjustRightInd w:val="0"/>
        <w:rPr>
          <w:rFonts w:eastAsia="TimesNewRomanPS-BoldMT" w:cs="Times New Roman"/>
          <w:b/>
          <w:bCs/>
          <w:color w:val="17365D"/>
          <w:sz w:val="24"/>
          <w:szCs w:val="24"/>
          <w:lang w:eastAsia="en-US"/>
        </w:rPr>
      </w:pPr>
      <w:r w:rsidRPr="00923769">
        <w:rPr>
          <w:rFonts w:eastAsia="TimesNewRomanPS-BoldMT" w:cs="Times New Roman"/>
          <w:b/>
          <w:bCs/>
          <w:color w:val="17365D"/>
          <w:sz w:val="24"/>
          <w:szCs w:val="24"/>
          <w:lang w:eastAsia="en-US"/>
        </w:rPr>
        <w:t xml:space="preserve">требования к детской </w:t>
      </w:r>
      <w:proofErr w:type="gramStart"/>
      <w:r w:rsidRPr="00923769">
        <w:rPr>
          <w:rFonts w:eastAsia="TimesNewRomanPS-BoldMT" w:cs="Times New Roman"/>
          <w:b/>
          <w:bCs/>
          <w:color w:val="17365D"/>
          <w:sz w:val="24"/>
          <w:szCs w:val="24"/>
          <w:lang w:eastAsia="en-US"/>
        </w:rPr>
        <w:t>одежде</w:t>
      </w:r>
      <w:proofErr w:type="gramEnd"/>
      <w:r w:rsidRPr="00923769">
        <w:rPr>
          <w:rFonts w:eastAsia="TimesNewRomanPS-BoldMT" w:cs="Times New Roman"/>
          <w:b/>
          <w:bCs/>
          <w:color w:val="17365D"/>
          <w:sz w:val="24"/>
          <w:szCs w:val="24"/>
          <w:lang w:eastAsia="en-US"/>
        </w:rPr>
        <w:t xml:space="preserve"> хотя и являются высокими,</w:t>
      </w:r>
    </w:p>
    <w:p w:rsidR="009A19DD" w:rsidRPr="00923769" w:rsidRDefault="009A19DD" w:rsidP="009A19DD">
      <w:pPr>
        <w:adjustRightInd w:val="0"/>
        <w:rPr>
          <w:rFonts w:eastAsia="TimesNewRomanPS-BoldMT" w:cs="Times New Roman"/>
          <w:b/>
          <w:bCs/>
          <w:color w:val="17365D"/>
          <w:sz w:val="24"/>
          <w:szCs w:val="24"/>
          <w:lang w:eastAsia="en-US"/>
        </w:rPr>
      </w:pPr>
      <w:r w:rsidRPr="00923769">
        <w:rPr>
          <w:rFonts w:eastAsia="TimesNewRomanPS-BoldMT" w:cs="Times New Roman"/>
          <w:b/>
          <w:bCs/>
          <w:color w:val="17365D"/>
          <w:sz w:val="24"/>
          <w:szCs w:val="24"/>
          <w:lang w:eastAsia="en-US"/>
        </w:rPr>
        <w:t>остаются на втором месте. Ткани, из которых шьется</w:t>
      </w:r>
    </w:p>
    <w:p w:rsidR="009A19DD" w:rsidRPr="00923769" w:rsidRDefault="009A19DD" w:rsidP="009A19DD">
      <w:pPr>
        <w:adjustRightInd w:val="0"/>
        <w:rPr>
          <w:rFonts w:eastAsia="TimesNewRomanPS-BoldMT" w:cs="Times New Roman"/>
          <w:b/>
          <w:bCs/>
          <w:color w:val="17365D"/>
          <w:sz w:val="24"/>
          <w:szCs w:val="24"/>
          <w:lang w:eastAsia="en-US"/>
        </w:rPr>
      </w:pPr>
      <w:r w:rsidRPr="00923769">
        <w:rPr>
          <w:rFonts w:eastAsia="TimesNewRomanPS-BoldMT" w:cs="Times New Roman"/>
          <w:b/>
          <w:bCs/>
          <w:color w:val="17365D"/>
          <w:sz w:val="24"/>
          <w:szCs w:val="24"/>
          <w:lang w:eastAsia="en-US"/>
        </w:rPr>
        <w:t>детская одежда, должны быть воздухопроницаемыми,</w:t>
      </w:r>
    </w:p>
    <w:p w:rsidR="009A19DD" w:rsidRPr="00923769" w:rsidRDefault="009A19DD" w:rsidP="009A19DD">
      <w:pPr>
        <w:adjustRightInd w:val="0"/>
        <w:rPr>
          <w:rFonts w:eastAsia="TimesNewRomanPS-BoldMT" w:cs="Times New Roman"/>
          <w:b/>
          <w:bCs/>
          <w:color w:val="17365D"/>
          <w:sz w:val="24"/>
          <w:szCs w:val="24"/>
          <w:lang w:eastAsia="en-US"/>
        </w:rPr>
      </w:pPr>
      <w:proofErr w:type="gramStart"/>
      <w:r w:rsidRPr="00923769">
        <w:rPr>
          <w:rFonts w:eastAsia="TimesNewRomanPS-BoldMT" w:cs="Times New Roman"/>
          <w:b/>
          <w:bCs/>
          <w:color w:val="17365D"/>
          <w:sz w:val="24"/>
          <w:szCs w:val="24"/>
          <w:lang w:eastAsia="en-US"/>
        </w:rPr>
        <w:t>гигроскопичными (способными легко поглощать воду и</w:t>
      </w:r>
      <w:proofErr w:type="gramEnd"/>
    </w:p>
    <w:p w:rsidR="009A19DD" w:rsidRPr="00923769" w:rsidRDefault="009A19DD" w:rsidP="009A19DD">
      <w:pPr>
        <w:adjustRightInd w:val="0"/>
        <w:rPr>
          <w:rFonts w:eastAsia="TimesNewRomanPS-BoldMT" w:cs="Times New Roman"/>
          <w:b/>
          <w:bCs/>
          <w:color w:val="17365D"/>
          <w:sz w:val="24"/>
          <w:szCs w:val="24"/>
          <w:lang w:eastAsia="en-US"/>
        </w:rPr>
      </w:pPr>
      <w:r w:rsidRPr="00923769">
        <w:rPr>
          <w:rFonts w:eastAsia="TimesNewRomanPS-BoldMT" w:cs="Times New Roman"/>
          <w:b/>
          <w:bCs/>
          <w:color w:val="17365D"/>
          <w:sz w:val="24"/>
          <w:szCs w:val="24"/>
          <w:lang w:eastAsia="en-US"/>
        </w:rPr>
        <w:t>водяные пары), не терять этих положительных качеств и</w:t>
      </w:r>
    </w:p>
    <w:p w:rsidR="009A19DD" w:rsidRPr="00923769" w:rsidRDefault="009A19DD" w:rsidP="009A19DD">
      <w:pPr>
        <w:adjustRightInd w:val="0"/>
        <w:rPr>
          <w:rFonts w:eastAsia="TimesNewRomanPS-BoldMT" w:cs="Times New Roman"/>
          <w:b/>
          <w:bCs/>
          <w:color w:val="17365D"/>
          <w:sz w:val="24"/>
          <w:szCs w:val="24"/>
          <w:lang w:eastAsia="en-US"/>
        </w:rPr>
      </w:pPr>
      <w:r w:rsidRPr="00923769">
        <w:rPr>
          <w:rFonts w:eastAsia="TimesNewRomanPS-BoldMT" w:cs="Times New Roman"/>
          <w:b/>
          <w:bCs/>
          <w:color w:val="17365D"/>
          <w:sz w:val="24"/>
          <w:szCs w:val="24"/>
          <w:lang w:eastAsia="en-US"/>
        </w:rPr>
        <w:t xml:space="preserve">привлекательного внешнего вида после </w:t>
      </w:r>
      <w:proofErr w:type="gramStart"/>
      <w:r w:rsidRPr="00923769">
        <w:rPr>
          <w:rFonts w:eastAsia="TimesNewRomanPS-BoldMT" w:cs="Times New Roman"/>
          <w:b/>
          <w:bCs/>
          <w:color w:val="17365D"/>
          <w:sz w:val="24"/>
          <w:szCs w:val="24"/>
          <w:lang w:eastAsia="en-US"/>
        </w:rPr>
        <w:t>многократной</w:t>
      </w:r>
      <w:proofErr w:type="gramEnd"/>
    </w:p>
    <w:p w:rsidR="009A19DD" w:rsidRPr="00923769" w:rsidRDefault="009A19DD" w:rsidP="009A19DD">
      <w:pPr>
        <w:adjustRightInd w:val="0"/>
        <w:rPr>
          <w:rFonts w:eastAsia="TimesNewRomanPS-BoldMT" w:cs="Times New Roman"/>
          <w:b/>
          <w:bCs/>
          <w:color w:val="17365D"/>
          <w:sz w:val="24"/>
          <w:szCs w:val="24"/>
          <w:lang w:eastAsia="en-US"/>
        </w:rPr>
      </w:pPr>
      <w:r w:rsidRPr="00923769">
        <w:rPr>
          <w:rFonts w:eastAsia="TimesNewRomanPS-BoldMT" w:cs="Times New Roman"/>
          <w:b/>
          <w:bCs/>
          <w:color w:val="17365D"/>
          <w:sz w:val="24"/>
          <w:szCs w:val="24"/>
          <w:lang w:eastAsia="en-US"/>
        </w:rPr>
        <w:t xml:space="preserve">стирки и глажения. Лучшими материалами для </w:t>
      </w:r>
      <w:proofErr w:type="gramStart"/>
      <w:r w:rsidRPr="00923769">
        <w:rPr>
          <w:rFonts w:eastAsia="TimesNewRomanPS-BoldMT" w:cs="Times New Roman"/>
          <w:b/>
          <w:bCs/>
          <w:color w:val="17365D"/>
          <w:sz w:val="24"/>
          <w:szCs w:val="24"/>
          <w:lang w:eastAsia="en-US"/>
        </w:rPr>
        <w:t>таких</w:t>
      </w:r>
      <w:proofErr w:type="gramEnd"/>
    </w:p>
    <w:p w:rsidR="009A19DD" w:rsidRPr="00923769" w:rsidRDefault="009A19DD" w:rsidP="009A19DD">
      <w:pPr>
        <w:rPr>
          <w:rFonts w:eastAsia="TimesNewRomanPS-BoldMT" w:cs="Times New Roman"/>
          <w:b/>
          <w:bCs/>
          <w:color w:val="17365D"/>
          <w:sz w:val="24"/>
          <w:szCs w:val="24"/>
          <w:lang w:eastAsia="en-US"/>
        </w:rPr>
      </w:pPr>
      <w:r w:rsidRPr="00923769">
        <w:rPr>
          <w:rFonts w:eastAsia="TimesNewRomanPS-BoldMT" w:cs="Times New Roman"/>
          <w:b/>
          <w:bCs/>
          <w:color w:val="17365D"/>
          <w:sz w:val="24"/>
          <w:szCs w:val="24"/>
          <w:lang w:eastAsia="en-US"/>
        </w:rPr>
        <w:t>вещей будут лен или хлопок.</w:t>
      </w:r>
    </w:p>
    <w:p w:rsidR="009A19DD" w:rsidRDefault="009A19DD" w:rsidP="009A19DD">
      <w:pPr>
        <w:rPr>
          <w:rFonts w:eastAsia="TimesNewRomanPS-BoldMT" w:cs="Times New Roman"/>
          <w:bCs/>
          <w:color w:val="17365D"/>
          <w:sz w:val="24"/>
          <w:szCs w:val="24"/>
          <w:lang w:eastAsia="en-US"/>
        </w:rPr>
      </w:pPr>
    </w:p>
    <w:p w:rsidR="009A19DD" w:rsidRPr="00923769" w:rsidRDefault="009A19DD" w:rsidP="00923769">
      <w:pPr>
        <w:adjustRightInd w:val="0"/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</w:pPr>
      <w:r w:rsidRPr="00923769"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  <w:t>Конечно, в наше время детскую одежду, состоящую только из натуральных тканей, найти</w:t>
      </w:r>
      <w:r w:rsidR="00923769"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  <w:t xml:space="preserve"> </w:t>
      </w:r>
      <w:r w:rsidRPr="00923769"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  <w:t>сложно. Производители добавляют в вещи из натуральных тканей искусственные волокна</w:t>
      </w:r>
      <w:r w:rsidR="00923769"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  <w:t xml:space="preserve">, </w:t>
      </w:r>
      <w:r w:rsidRPr="00923769"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  <w:t>чтобы придать им форму и улучшить эксплуатационные качества. Однако</w:t>
      </w:r>
      <w:proofErr w:type="gramStart"/>
      <w:r w:rsidRPr="00923769"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  <w:t>,</w:t>
      </w:r>
      <w:proofErr w:type="gramEnd"/>
      <w:r w:rsidRPr="00923769"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  <w:t xml:space="preserve"> они обладают</w:t>
      </w:r>
      <w:r w:rsidR="00923769"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  <w:t xml:space="preserve"> </w:t>
      </w:r>
      <w:r w:rsidRPr="00923769"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  <w:t>худшими по сравнению с натуральными волокнами гигиеническими качествами. При</w:t>
      </w:r>
      <w:r w:rsidR="00923769"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  <w:t xml:space="preserve"> </w:t>
      </w:r>
      <w:r w:rsidRPr="00923769"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  <w:t>выборе одежды обратите внимание на состав ткани, сравните его с предназначением</w:t>
      </w:r>
      <w:r w:rsidR="00923769"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  <w:t xml:space="preserve"> </w:t>
      </w:r>
      <w:r w:rsidRPr="00923769"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  <w:t>приобретаемой одежды.</w:t>
      </w:r>
    </w:p>
    <w:p w:rsidR="009A19DD" w:rsidRDefault="009A19DD" w:rsidP="009A19DD">
      <w:pPr>
        <w:rPr>
          <w:rFonts w:cs="Times New Roman"/>
        </w:rPr>
      </w:pPr>
      <w:r w:rsidRPr="009A19DD">
        <w:rPr>
          <w:rFonts w:cs="Times New Roman"/>
          <w:noProof/>
        </w:rPr>
        <w:drawing>
          <wp:anchor distT="0" distB="0" distL="114300" distR="114300" simplePos="0" relativeHeight="251659264" behindDoc="1" locked="0" layoutInCell="1" allowOverlap="1" wp14:anchorId="7E7A723E" wp14:editId="3A7DBBEB">
            <wp:simplePos x="0" y="0"/>
            <wp:positionH relativeFrom="column">
              <wp:posOffset>-57150</wp:posOffset>
            </wp:positionH>
            <wp:positionV relativeFrom="paragraph">
              <wp:posOffset>53340</wp:posOffset>
            </wp:positionV>
            <wp:extent cx="194310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388" y="21472"/>
                <wp:lineTo x="2138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9DD" w:rsidRPr="00923769" w:rsidRDefault="009A19DD" w:rsidP="009A19DD">
      <w:pPr>
        <w:rPr>
          <w:rFonts w:cs="Times New Roman"/>
          <w:b/>
        </w:rPr>
      </w:pPr>
      <w:r>
        <w:rPr>
          <w:rFonts w:eastAsia="TimesNewRomanPS-BoldMT" w:cs="Times New Roman"/>
          <w:bCs/>
          <w:color w:val="244061"/>
          <w:sz w:val="24"/>
          <w:szCs w:val="24"/>
          <w:lang w:eastAsia="en-US"/>
        </w:rPr>
        <w:t xml:space="preserve"> </w:t>
      </w:r>
      <w:r w:rsidRPr="00923769">
        <w:rPr>
          <w:rFonts w:eastAsia="TimesNewRomanPS-BoldMT" w:cs="Times New Roman"/>
          <w:b/>
          <w:bCs/>
          <w:color w:val="244061"/>
          <w:sz w:val="24"/>
          <w:szCs w:val="24"/>
          <w:lang w:eastAsia="en-US"/>
        </w:rPr>
        <w:t>И не забывайте, детская одежда должна быть удобной.</w:t>
      </w:r>
    </w:p>
    <w:p w:rsidR="009A19DD" w:rsidRPr="00923769" w:rsidRDefault="009A19DD" w:rsidP="009A19DD">
      <w:pPr>
        <w:adjustRightInd w:val="0"/>
        <w:rPr>
          <w:rFonts w:eastAsia="TimesNewRomanPS-BoldMT" w:cs="Times New Roman"/>
          <w:b/>
          <w:bCs/>
          <w:color w:val="244061"/>
          <w:sz w:val="24"/>
          <w:szCs w:val="24"/>
          <w:lang w:eastAsia="en-US"/>
        </w:rPr>
      </w:pPr>
      <w:r w:rsidRPr="00923769">
        <w:rPr>
          <w:rFonts w:eastAsia="TimesNewRomanPS-BoldMT" w:cs="Times New Roman"/>
          <w:b/>
          <w:bCs/>
          <w:color w:val="244061"/>
          <w:sz w:val="24"/>
          <w:szCs w:val="24"/>
          <w:lang w:eastAsia="en-US"/>
        </w:rPr>
        <w:t xml:space="preserve"> Во время покупки обратите внимание на то, как она будет</w:t>
      </w:r>
    </w:p>
    <w:p w:rsidR="009A19DD" w:rsidRPr="00923769" w:rsidRDefault="009A19DD" w:rsidP="009A19DD">
      <w:pPr>
        <w:adjustRightInd w:val="0"/>
        <w:rPr>
          <w:rFonts w:eastAsia="TimesNewRomanPS-BoldMT" w:cs="Times New Roman"/>
          <w:b/>
          <w:bCs/>
          <w:color w:val="244061"/>
          <w:sz w:val="24"/>
          <w:szCs w:val="24"/>
          <w:lang w:eastAsia="en-US"/>
        </w:rPr>
      </w:pPr>
      <w:r w:rsidRPr="00923769">
        <w:rPr>
          <w:rFonts w:eastAsia="TimesNewRomanPS-BoldMT" w:cs="Times New Roman"/>
          <w:b/>
          <w:bCs/>
          <w:color w:val="244061"/>
          <w:sz w:val="24"/>
          <w:szCs w:val="24"/>
          <w:lang w:eastAsia="en-US"/>
        </w:rPr>
        <w:t xml:space="preserve"> застегиваться. Подумайте, сможет ли ребенок сам снять</w:t>
      </w:r>
    </w:p>
    <w:p w:rsidR="009A19DD" w:rsidRPr="00923769" w:rsidRDefault="009A19DD" w:rsidP="009A19DD">
      <w:pPr>
        <w:adjustRightInd w:val="0"/>
        <w:rPr>
          <w:rFonts w:eastAsia="TimesNewRomanPS-BoldMT" w:cs="Times New Roman"/>
          <w:b/>
          <w:bCs/>
          <w:color w:val="244061"/>
          <w:sz w:val="24"/>
          <w:szCs w:val="24"/>
          <w:lang w:eastAsia="en-US"/>
        </w:rPr>
      </w:pPr>
      <w:r w:rsidRPr="00923769">
        <w:rPr>
          <w:rFonts w:eastAsia="TimesNewRomanPS-BoldMT" w:cs="Times New Roman"/>
          <w:b/>
          <w:bCs/>
          <w:color w:val="244061"/>
          <w:sz w:val="24"/>
          <w:szCs w:val="24"/>
          <w:lang w:eastAsia="en-US"/>
        </w:rPr>
        <w:t xml:space="preserve"> и надеть одежду. </w:t>
      </w:r>
    </w:p>
    <w:p w:rsidR="009A19DD" w:rsidRPr="00923769" w:rsidRDefault="009A19DD" w:rsidP="009A19DD">
      <w:pPr>
        <w:adjustRightInd w:val="0"/>
        <w:rPr>
          <w:rFonts w:eastAsia="TimesNewRomanPS-BoldMT" w:cs="Times New Roman"/>
          <w:b/>
          <w:bCs/>
          <w:color w:val="244061"/>
          <w:sz w:val="24"/>
          <w:szCs w:val="24"/>
          <w:lang w:eastAsia="en-US"/>
        </w:rPr>
      </w:pPr>
      <w:r w:rsidRPr="00923769">
        <w:rPr>
          <w:rFonts w:eastAsia="TimesNewRomanPS-BoldMT" w:cs="Times New Roman"/>
          <w:b/>
          <w:bCs/>
          <w:color w:val="244061"/>
          <w:sz w:val="24"/>
          <w:szCs w:val="24"/>
          <w:lang w:eastAsia="en-US"/>
        </w:rPr>
        <w:t xml:space="preserve"> Никогда не покупайте вещи с узкой горловиной, мелкими</w:t>
      </w:r>
    </w:p>
    <w:p w:rsidR="009A19DD" w:rsidRPr="00923769" w:rsidRDefault="009A19DD" w:rsidP="009A19DD">
      <w:pPr>
        <w:rPr>
          <w:rFonts w:eastAsia="TimesNewRomanPS-BoldMT" w:cs="Times New Roman"/>
          <w:b/>
          <w:bCs/>
          <w:color w:val="244061"/>
          <w:sz w:val="24"/>
          <w:szCs w:val="24"/>
          <w:lang w:eastAsia="en-US"/>
        </w:rPr>
      </w:pPr>
      <w:r w:rsidRPr="00923769">
        <w:rPr>
          <w:rFonts w:eastAsia="TimesNewRomanPS-BoldMT" w:cs="Times New Roman"/>
          <w:b/>
          <w:bCs/>
          <w:color w:val="244061"/>
          <w:sz w:val="24"/>
          <w:szCs w:val="24"/>
          <w:lang w:eastAsia="en-US"/>
        </w:rPr>
        <w:t xml:space="preserve"> пуговицами и тугими резинками.</w:t>
      </w:r>
    </w:p>
    <w:p w:rsidR="009A19DD" w:rsidRPr="00923769" w:rsidRDefault="009A19DD" w:rsidP="009A19DD">
      <w:pPr>
        <w:rPr>
          <w:rFonts w:eastAsia="TimesNewRomanPS-BoldMT" w:cs="Times New Roman"/>
          <w:b/>
          <w:bCs/>
          <w:color w:val="244061"/>
          <w:sz w:val="24"/>
          <w:szCs w:val="24"/>
          <w:lang w:eastAsia="en-US"/>
        </w:rPr>
      </w:pPr>
    </w:p>
    <w:p w:rsidR="009A19DD" w:rsidRDefault="009A19DD" w:rsidP="009A19DD">
      <w:pPr>
        <w:rPr>
          <w:rFonts w:eastAsia="TimesNewRomanPS-BoldMT" w:cs="Times New Roman"/>
          <w:bCs/>
          <w:color w:val="244061"/>
          <w:sz w:val="24"/>
          <w:szCs w:val="24"/>
          <w:lang w:eastAsia="en-US"/>
        </w:rPr>
      </w:pPr>
    </w:p>
    <w:p w:rsidR="009A19DD" w:rsidRDefault="009A19DD" w:rsidP="009A19DD">
      <w:pPr>
        <w:rPr>
          <w:rFonts w:eastAsia="TimesNewRomanPS-BoldMT" w:cs="Times New Roman"/>
          <w:bCs/>
          <w:color w:val="244061"/>
          <w:sz w:val="24"/>
          <w:szCs w:val="24"/>
          <w:lang w:eastAsia="en-US"/>
        </w:rPr>
      </w:pPr>
    </w:p>
    <w:p w:rsidR="009A19DD" w:rsidRPr="00923769" w:rsidRDefault="009A19DD" w:rsidP="009A19DD">
      <w:pPr>
        <w:adjustRightInd w:val="0"/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</w:pPr>
      <w:r w:rsidRPr="00923769"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  <w:t>Кроме того, покупая детскую одежду, очень важно обращать внимание на наличие</w:t>
      </w:r>
    </w:p>
    <w:p w:rsidR="009A19DD" w:rsidRPr="00923769" w:rsidRDefault="009A19DD" w:rsidP="009A19DD">
      <w:pPr>
        <w:adjustRightInd w:val="0"/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</w:pPr>
      <w:r w:rsidRPr="00923769"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  <w:t>маркировочных ярлыков. В соответствии с требованиями Закона РФ «О Защите прав</w:t>
      </w:r>
    </w:p>
    <w:p w:rsidR="009A19DD" w:rsidRPr="00923769" w:rsidRDefault="009A19DD" w:rsidP="00923769">
      <w:pPr>
        <w:adjustRightInd w:val="0"/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</w:pPr>
      <w:r w:rsidRPr="00923769"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  <w:t>потребителей» на ярлыках должна быть информация на русском языке и в обязательном</w:t>
      </w:r>
      <w:r w:rsidR="00923769"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  <w:t xml:space="preserve"> </w:t>
      </w:r>
      <w:r w:rsidRPr="00923769"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  <w:t>порядке должна содержать: наименование товара; наименование изготовителя и его место</w:t>
      </w:r>
      <w:r w:rsidR="00923769"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  <w:t xml:space="preserve"> </w:t>
      </w:r>
      <w:r w:rsidRPr="00923769"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  <w:t>нахождения (адрес), для импортного товара - наименование импортера, его место нахождения</w:t>
      </w:r>
      <w:r w:rsidR="00923769"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  <w:t xml:space="preserve"> </w:t>
      </w:r>
      <w:r w:rsidRPr="00923769"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  <w:t>(адрес), страна происхождения товара; сведения об обязательном подтверждении</w:t>
      </w:r>
      <w:r w:rsidR="00923769"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  <w:t xml:space="preserve"> </w:t>
      </w:r>
      <w:r w:rsidRPr="00923769"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  <w:t xml:space="preserve">соответствия товаров, обязательным требованиям </w:t>
      </w:r>
      <w:proofErr w:type="gramStart"/>
      <w:r w:rsidRPr="00923769"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  <w:t>которых</w:t>
      </w:r>
      <w:proofErr w:type="gramEnd"/>
      <w:r w:rsidRPr="00923769"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  <w:t xml:space="preserve"> должен соответствовать товар</w:t>
      </w:r>
      <w:r w:rsidR="00923769"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  <w:t xml:space="preserve">; </w:t>
      </w:r>
      <w:r w:rsidRPr="00923769"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  <w:t>единый знак обращения на рынке (знак ЕАС); артикул, размер, сырьевой состав, дата</w:t>
      </w:r>
      <w:r w:rsidR="00923769"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  <w:t xml:space="preserve"> </w:t>
      </w:r>
      <w:r w:rsidRPr="00923769">
        <w:rPr>
          <w:rFonts w:eastAsia="TimesNewRomanPS-BoldMT" w:cs="Times New Roman"/>
          <w:b/>
          <w:bCs/>
          <w:color w:val="632423"/>
          <w:sz w:val="24"/>
          <w:szCs w:val="24"/>
          <w:lang w:eastAsia="en-US"/>
        </w:rPr>
        <w:t>изготовления; правила и условия эффективного и безопасного использования товара.</w:t>
      </w:r>
    </w:p>
    <w:p w:rsidR="00923769" w:rsidRDefault="00923769" w:rsidP="009A19DD">
      <w:pPr>
        <w:jc w:val="both"/>
        <w:rPr>
          <w:sz w:val="24"/>
          <w:szCs w:val="24"/>
        </w:rPr>
      </w:pPr>
    </w:p>
    <w:p w:rsidR="009A19DD" w:rsidRPr="00563381" w:rsidRDefault="009A19DD" w:rsidP="009A19DD">
      <w:pPr>
        <w:jc w:val="both"/>
        <w:rPr>
          <w:sz w:val="24"/>
          <w:szCs w:val="24"/>
        </w:rPr>
      </w:pPr>
      <w:r w:rsidRPr="00563381">
        <w:rPr>
          <w:sz w:val="24"/>
          <w:szCs w:val="24"/>
        </w:rPr>
        <w:t>За получением подробной консультации и правовой помощи  потребители могут обращаться:</w:t>
      </w:r>
    </w:p>
    <w:p w:rsidR="009A19DD" w:rsidRPr="00563381" w:rsidRDefault="009A19DD" w:rsidP="009A19DD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947E77C" wp14:editId="46884415">
            <wp:simplePos x="0" y="0"/>
            <wp:positionH relativeFrom="column">
              <wp:posOffset>5911215</wp:posOffset>
            </wp:positionH>
            <wp:positionV relativeFrom="paragraph">
              <wp:posOffset>361950</wp:posOffset>
            </wp:positionV>
            <wp:extent cx="647700" cy="616585"/>
            <wp:effectExtent l="0" t="0" r="0" b="0"/>
            <wp:wrapTight wrapText="bothSides">
              <wp:wrapPolygon edited="0">
                <wp:start x="0" y="0"/>
                <wp:lineTo x="0" y="20688"/>
                <wp:lineTo x="20965" y="20688"/>
                <wp:lineTo x="20965" y="0"/>
                <wp:lineTo x="0" y="0"/>
              </wp:wrapPolygon>
            </wp:wrapTight>
            <wp:docPr id="3" name="Рисунок 3" descr="Описание: D:\для ВКОНТАКТЕ\QR-код и ссылка для перехода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для ВКОНТАКТЕ\QR-код и ссылка для перехода\QR-код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381">
        <w:rPr>
          <w:sz w:val="24"/>
          <w:szCs w:val="24"/>
        </w:rPr>
        <w:t>— в Общественную приемную Управления Роспотребнадзора по Новгородской области по телефонам 971-106;</w:t>
      </w:r>
    </w:p>
    <w:p w:rsidR="009A19DD" w:rsidRPr="00563381" w:rsidRDefault="009A19DD" w:rsidP="009A19DD">
      <w:pPr>
        <w:jc w:val="both"/>
        <w:rPr>
          <w:sz w:val="24"/>
          <w:szCs w:val="24"/>
        </w:rPr>
      </w:pPr>
      <w:r w:rsidRPr="00563381">
        <w:rPr>
          <w:sz w:val="24"/>
          <w:szCs w:val="24"/>
        </w:rPr>
        <w:t>— в Центр по информированию и консультированию потребителей  ФБУЗ «</w:t>
      </w:r>
      <w:proofErr w:type="spellStart"/>
      <w:r w:rsidRPr="00563381">
        <w:rPr>
          <w:sz w:val="24"/>
          <w:szCs w:val="24"/>
        </w:rPr>
        <w:t>ЦГи</w:t>
      </w:r>
      <w:proofErr w:type="spellEnd"/>
      <w:proofErr w:type="gramStart"/>
      <w:r w:rsidRPr="00563381">
        <w:rPr>
          <w:sz w:val="24"/>
          <w:szCs w:val="24"/>
        </w:rPr>
        <w:t xml:space="preserve"> Э</w:t>
      </w:r>
      <w:proofErr w:type="gramEnd"/>
      <w:r w:rsidRPr="00563381">
        <w:rPr>
          <w:sz w:val="24"/>
          <w:szCs w:val="24"/>
        </w:rPr>
        <w:t xml:space="preserve"> в Новгородской области» по телефону 77-20-38, 73-06-77;</w:t>
      </w:r>
      <w:r w:rsidRPr="00563381">
        <w:rPr>
          <w:color w:val="000000"/>
          <w:sz w:val="24"/>
          <w:szCs w:val="24"/>
        </w:rPr>
        <w:t xml:space="preserve"> Е-</w:t>
      </w:r>
      <w:r w:rsidRPr="00563381">
        <w:rPr>
          <w:color w:val="000000"/>
          <w:sz w:val="24"/>
          <w:szCs w:val="24"/>
          <w:lang w:val="en-US"/>
        </w:rPr>
        <w:t>mail</w:t>
      </w:r>
      <w:r w:rsidRPr="00563381">
        <w:rPr>
          <w:color w:val="000000"/>
          <w:sz w:val="24"/>
          <w:szCs w:val="24"/>
        </w:rPr>
        <w:t xml:space="preserve">:  </w:t>
      </w:r>
      <w:hyperlink r:id="rId8" w:history="1">
        <w:r w:rsidRPr="00563381">
          <w:rPr>
            <w:rStyle w:val="a5"/>
            <w:sz w:val="24"/>
            <w:szCs w:val="24"/>
            <w:lang w:val="en-US"/>
          </w:rPr>
          <w:t>zpp</w:t>
        </w:r>
        <w:r w:rsidRPr="00563381">
          <w:rPr>
            <w:rStyle w:val="a5"/>
            <w:sz w:val="24"/>
            <w:szCs w:val="24"/>
          </w:rPr>
          <w:t>.</w:t>
        </w:r>
        <w:r w:rsidRPr="00563381">
          <w:rPr>
            <w:rStyle w:val="a5"/>
            <w:sz w:val="24"/>
            <w:szCs w:val="24"/>
            <w:lang w:val="en-US"/>
          </w:rPr>
          <w:t>center</w:t>
        </w:r>
        <w:r w:rsidRPr="00563381">
          <w:rPr>
            <w:rStyle w:val="a5"/>
            <w:sz w:val="24"/>
            <w:szCs w:val="24"/>
          </w:rPr>
          <w:t>@</w:t>
        </w:r>
        <w:r w:rsidRPr="00563381">
          <w:rPr>
            <w:rStyle w:val="a5"/>
            <w:sz w:val="24"/>
            <w:szCs w:val="24"/>
            <w:lang w:val="en-US"/>
          </w:rPr>
          <w:t>yandex</w:t>
        </w:r>
        <w:r w:rsidRPr="00563381">
          <w:rPr>
            <w:rStyle w:val="a5"/>
            <w:sz w:val="24"/>
            <w:szCs w:val="24"/>
          </w:rPr>
          <w:t>.</w:t>
        </w:r>
        <w:proofErr w:type="spellStart"/>
        <w:r w:rsidRPr="00563381">
          <w:rPr>
            <w:rStyle w:val="a5"/>
            <w:sz w:val="24"/>
            <w:szCs w:val="24"/>
            <w:lang w:val="en-US"/>
          </w:rPr>
          <w:t>ru</w:t>
        </w:r>
        <w:proofErr w:type="spellEnd"/>
      </w:hyperlink>
    </w:p>
    <w:p w:rsidR="009A19DD" w:rsidRPr="00563381" w:rsidRDefault="009A19DD" w:rsidP="009A19DD">
      <w:pPr>
        <w:jc w:val="both"/>
        <w:rPr>
          <w:sz w:val="24"/>
          <w:szCs w:val="24"/>
        </w:rPr>
      </w:pPr>
      <w:r w:rsidRPr="00563381">
        <w:rPr>
          <w:sz w:val="24"/>
          <w:szCs w:val="24"/>
        </w:rPr>
        <w:t>— на «горячую линию» Единого консультационного центра Роспотребнадзора, который функционирует в круглосуточном режиме, телефон 8 800 555 49 43 (звонок бесплатный).</w:t>
      </w:r>
    </w:p>
    <w:p w:rsidR="009A19DD" w:rsidRPr="008F3CDD" w:rsidRDefault="009A19DD" w:rsidP="009A19DD">
      <w:pPr>
        <w:pStyle w:val="a6"/>
        <w:spacing w:before="100" w:beforeAutospacing="1" w:after="100" w:afterAutospacing="1"/>
        <w:rPr>
          <w:noProof/>
        </w:rPr>
      </w:pPr>
    </w:p>
    <w:p w:rsidR="009A19DD" w:rsidRDefault="00CF780A" w:rsidP="009A19DD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F780A" w:rsidRDefault="00CF780A" w:rsidP="009A19DD">
      <w:pPr>
        <w:rPr>
          <w:rFonts w:cs="Times New Roman"/>
        </w:rPr>
      </w:pPr>
    </w:p>
    <w:p w:rsidR="00CF780A" w:rsidRDefault="00CF780A" w:rsidP="009A19DD">
      <w:pPr>
        <w:rPr>
          <w:rFonts w:cs="Times New Roman"/>
        </w:rPr>
      </w:pPr>
      <w:r>
        <w:rPr>
          <w:rFonts w:cs="Times New Roman"/>
        </w:rPr>
        <w:t xml:space="preserve">      </w:t>
      </w:r>
      <w:bookmarkStart w:id="0" w:name="_GoBack"/>
      <w:bookmarkEnd w:id="0"/>
    </w:p>
    <w:sectPr w:rsidR="00CF780A" w:rsidSect="00CF780A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92"/>
    <w:rsid w:val="002C31B5"/>
    <w:rsid w:val="005576ED"/>
    <w:rsid w:val="008B5FEF"/>
    <w:rsid w:val="00923769"/>
    <w:rsid w:val="00993492"/>
    <w:rsid w:val="009A19DD"/>
    <w:rsid w:val="00CA0BB4"/>
    <w:rsid w:val="00CF780A"/>
    <w:rsid w:val="00D6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9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9DD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A19D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1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9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9DD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A19D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1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p.cente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6</cp:revision>
  <dcterms:created xsi:type="dcterms:W3CDTF">2021-07-22T08:49:00Z</dcterms:created>
  <dcterms:modified xsi:type="dcterms:W3CDTF">2021-11-17T08:28:00Z</dcterms:modified>
</cp:coreProperties>
</file>