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54" w:rsidRDefault="00E94C54" w:rsidP="00E94C54">
      <w:pPr>
        <w:jc w:val="center"/>
        <w:rPr>
          <w:rFonts w:ascii="Cambria" w:hAnsi="Cambria"/>
          <w:b/>
          <w:color w:val="C00000"/>
          <w:sz w:val="32"/>
          <w:szCs w:val="32"/>
        </w:rPr>
      </w:pPr>
      <w:r>
        <w:rPr>
          <w:rFonts w:ascii="Cambria" w:hAnsi="Cambria"/>
          <w:b/>
          <w:noProof/>
          <w:color w:val="C00000"/>
          <w:sz w:val="32"/>
          <w:szCs w:val="32"/>
          <w:lang w:eastAsia="ru-RU"/>
        </w:rPr>
        <mc:AlternateContent>
          <mc:Choice Requires="wps">
            <w:drawing>
              <wp:anchor distT="0" distB="0" distL="114300" distR="114300" simplePos="0" relativeHeight="251659264" behindDoc="0" locked="0" layoutInCell="1" allowOverlap="1" wp14:anchorId="6325EE87" wp14:editId="413C8989">
                <wp:simplePos x="0" y="0"/>
                <wp:positionH relativeFrom="column">
                  <wp:posOffset>1318260</wp:posOffset>
                </wp:positionH>
                <wp:positionV relativeFrom="paragraph">
                  <wp:posOffset>-139700</wp:posOffset>
                </wp:positionV>
                <wp:extent cx="6715125" cy="3810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67151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94C54" w:rsidRPr="00E4023A" w:rsidRDefault="00FE5629" w:rsidP="00E94C54">
                            <w:pPr>
                              <w:jc w:val="center"/>
                              <w:rPr>
                                <w:rFonts w:ascii="Cambria" w:hAnsi="Cambria"/>
                                <w:b/>
                                <w:color w:val="C00000"/>
                                <w:sz w:val="36"/>
                                <w:szCs w:val="36"/>
                              </w:rPr>
                            </w:pPr>
                            <w:r w:rsidRPr="00E4023A">
                              <w:rPr>
                                <w:rFonts w:ascii="Cambria" w:hAnsi="Cambria"/>
                                <w:b/>
                                <w:color w:val="C00000"/>
                                <w:sz w:val="36"/>
                                <w:szCs w:val="36"/>
                              </w:rPr>
                              <w:t>О</w:t>
                            </w:r>
                            <w:r w:rsidR="00DE2C02" w:rsidRPr="00E4023A">
                              <w:rPr>
                                <w:rFonts w:ascii="Cambria" w:hAnsi="Cambria"/>
                                <w:b/>
                                <w:color w:val="C00000"/>
                                <w:sz w:val="36"/>
                                <w:szCs w:val="36"/>
                              </w:rPr>
                              <w:t>СТОРОЖНО</w:t>
                            </w:r>
                            <w:r w:rsidR="00006F87">
                              <w:rPr>
                                <w:rFonts w:ascii="Cambria" w:hAnsi="Cambria"/>
                                <w:b/>
                                <w:color w:val="C00000"/>
                                <w:sz w:val="36"/>
                                <w:szCs w:val="36"/>
                              </w:rPr>
                              <w:t xml:space="preserve">! </w:t>
                            </w:r>
                            <w:r w:rsidR="00E94C54" w:rsidRPr="00E4023A">
                              <w:rPr>
                                <w:rFonts w:ascii="Cambria" w:hAnsi="Cambria"/>
                                <w:b/>
                                <w:color w:val="C00000"/>
                                <w:sz w:val="36"/>
                                <w:szCs w:val="36"/>
                              </w:rPr>
                              <w:t>МОШЕННИК</w:t>
                            </w:r>
                            <w:r w:rsidR="00DE2C02" w:rsidRPr="00E4023A">
                              <w:rPr>
                                <w:rFonts w:ascii="Cambria" w:hAnsi="Cambria"/>
                                <w:b/>
                                <w:color w:val="C00000"/>
                                <w:sz w:val="36"/>
                                <w:szCs w:val="36"/>
                              </w:rPr>
                              <w:t>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103.8pt;margin-top:-11pt;width:528.7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" fillcolor="#5b9bd5 [3204]" strokecolor="#1f4d78 [1604]" strokeweight="1pt">
                <v:textbox>
                  <w:txbxContent>
                    <w:p w:rsidR="00E94C54" w:rsidRPr="00E4023A" w:rsidRDefault="00FE5629" w:rsidP="00E94C54">
                      <w:pPr>
                        <w:jc w:val="center"/>
                        <w:rPr>
                          <w:rFonts w:ascii="Cambria" w:hAnsi="Cambria"/>
                          <w:b/>
                          <w:color w:val="C00000"/>
                          <w:sz w:val="36"/>
                          <w:szCs w:val="36"/>
                        </w:rPr>
                      </w:pPr>
                      <w:r w:rsidRPr="00E4023A">
                        <w:rPr>
                          <w:rFonts w:ascii="Cambria" w:hAnsi="Cambria"/>
                          <w:b/>
                          <w:color w:val="C00000"/>
                          <w:sz w:val="36"/>
                          <w:szCs w:val="36"/>
                        </w:rPr>
                        <w:t>О</w:t>
                      </w:r>
                      <w:r w:rsidR="00DE2C02" w:rsidRPr="00E4023A">
                        <w:rPr>
                          <w:rFonts w:ascii="Cambria" w:hAnsi="Cambria"/>
                          <w:b/>
                          <w:color w:val="C00000"/>
                          <w:sz w:val="36"/>
                          <w:szCs w:val="36"/>
                        </w:rPr>
                        <w:t>СТОРОЖНО</w:t>
                      </w:r>
                      <w:r w:rsidR="00006F87">
                        <w:rPr>
                          <w:rFonts w:ascii="Cambria" w:hAnsi="Cambria"/>
                          <w:b/>
                          <w:color w:val="C00000"/>
                          <w:sz w:val="36"/>
                          <w:szCs w:val="36"/>
                        </w:rPr>
                        <w:t xml:space="preserve">! </w:t>
                      </w:r>
                      <w:r w:rsidR="00E94C54" w:rsidRPr="00E4023A">
                        <w:rPr>
                          <w:rFonts w:ascii="Cambria" w:hAnsi="Cambria"/>
                          <w:b/>
                          <w:color w:val="C00000"/>
                          <w:sz w:val="36"/>
                          <w:szCs w:val="36"/>
                        </w:rPr>
                        <w:t>МОШЕННИК</w:t>
                      </w:r>
                      <w:r w:rsidR="00DE2C02" w:rsidRPr="00E4023A">
                        <w:rPr>
                          <w:rFonts w:ascii="Cambria" w:hAnsi="Cambria"/>
                          <w:b/>
                          <w:color w:val="C00000"/>
                          <w:sz w:val="36"/>
                          <w:szCs w:val="36"/>
                        </w:rPr>
                        <w:t>И!</w:t>
                      </w:r>
                    </w:p>
                  </w:txbxContent>
                </v:textbox>
              </v:rect>
            </w:pict>
          </mc:Fallback>
        </mc:AlternateContent>
      </w:r>
      <w:r w:rsidRPr="00E94C54">
        <w:rPr>
          <w:rFonts w:ascii="Cambria" w:hAnsi="Cambria"/>
          <w:b/>
          <w:color w:val="C00000"/>
          <w:sz w:val="32"/>
          <w:szCs w:val="32"/>
        </w:rPr>
        <w:t>КАК НЕ СТАТЬ ЖЕРТВОЙ МОШЕННИКОВ</w:t>
      </w:r>
    </w:p>
    <w:p w:rsidR="00E94C54" w:rsidRPr="00956924" w:rsidRDefault="00701527" w:rsidP="002A7744">
      <w:pPr>
        <w:rPr>
          <w:rFonts w:ascii="Cambria" w:hAnsi="Cambria" w:cs="Arial"/>
          <w:b/>
          <w:bCs/>
          <w:color w:val="000000"/>
          <w:sz w:val="28"/>
          <w:szCs w:val="28"/>
          <w:shd w:val="clear" w:color="auto" w:fill="FFFFFF"/>
        </w:rPr>
      </w:pPr>
      <w:r w:rsidRPr="00956924">
        <w:rPr>
          <w:rFonts w:ascii="Cambria" w:hAnsi="Cambria" w:cs="Arial"/>
          <w:b/>
          <w:bCs/>
          <w:color w:val="000000"/>
          <w:sz w:val="28"/>
          <w:szCs w:val="28"/>
          <w:shd w:val="clear" w:color="auto" w:fill="FFFFFF"/>
        </w:rPr>
        <w:t>По статистике каждый десятый телефонный звонок в России делается злоумышленниками. И многие из таких бесед по телефону заканчиваются для потенциальных жертв потерей денег</w:t>
      </w:r>
      <w:r w:rsidR="00E24745" w:rsidRPr="00956924">
        <w:rPr>
          <w:rFonts w:ascii="Cambria" w:hAnsi="Cambria" w:cs="Arial"/>
          <w:b/>
          <w:bCs/>
          <w:color w:val="000000"/>
          <w:sz w:val="28"/>
          <w:szCs w:val="28"/>
          <w:shd w:val="clear" w:color="auto" w:fill="FFFFFF"/>
        </w:rPr>
        <w:t>. На первом месте лидируют зво</w:t>
      </w:r>
      <w:r w:rsidR="00A3114C" w:rsidRPr="00956924">
        <w:rPr>
          <w:rFonts w:ascii="Cambria" w:hAnsi="Cambria" w:cs="Arial"/>
          <w:b/>
          <w:bCs/>
          <w:color w:val="000000"/>
          <w:sz w:val="28"/>
          <w:szCs w:val="28"/>
          <w:shd w:val="clear" w:color="auto" w:fill="FFFFFF"/>
        </w:rPr>
        <w:t>нки от имени сотрудников банков.</w:t>
      </w:r>
    </w:p>
    <w:p w:rsidR="00A96503" w:rsidRDefault="00956924" w:rsidP="00E94C54">
      <w:pPr>
        <w:rPr>
          <w:rFonts w:ascii="Cambria" w:hAnsi="Cambria"/>
          <w:sz w:val="32"/>
          <w:szCs w:val="32"/>
        </w:rPr>
      </w:pPr>
      <w:r>
        <w:rPr>
          <w:rFonts w:ascii="Cambria" w:hAnsi="Cambria"/>
          <w:noProof/>
          <w:sz w:val="32"/>
          <w:szCs w:val="32"/>
          <w:lang w:eastAsia="ru-RU"/>
        </w:rPr>
        <mc:AlternateContent>
          <mc:Choice Requires="wps">
            <w:drawing>
              <wp:anchor distT="0" distB="0" distL="114300" distR="114300" simplePos="0" relativeHeight="251662336" behindDoc="0" locked="0" layoutInCell="1" allowOverlap="1" wp14:anchorId="4A75141A" wp14:editId="0891004A">
                <wp:simplePos x="0" y="0"/>
                <wp:positionH relativeFrom="column">
                  <wp:posOffset>6471285</wp:posOffset>
                </wp:positionH>
                <wp:positionV relativeFrom="paragraph">
                  <wp:posOffset>208281</wp:posOffset>
                </wp:positionV>
                <wp:extent cx="2733675" cy="2343150"/>
                <wp:effectExtent l="0" t="0" r="28575" b="19050"/>
                <wp:wrapNone/>
                <wp:docPr id="8" name="Надпись 8"/>
                <wp:cNvGraphicFramePr/>
                <a:graphic xmlns:a="http://schemas.openxmlformats.org/drawingml/2006/main">
                  <a:graphicData uri="http://schemas.microsoft.com/office/word/2010/wordprocessingShape">
                    <wps:wsp>
                      <wps:cNvSpPr txBox="1"/>
                      <wps:spPr>
                        <a:xfrm>
                          <a:off x="0" y="0"/>
                          <a:ext cx="2733675" cy="2343150"/>
                        </a:xfrm>
                        <a:prstGeom prst="rect">
                          <a:avLst/>
                        </a:prstGeom>
                        <a:solidFill>
                          <a:schemeClr val="lt1"/>
                        </a:solidFill>
                        <a:ln w="19050">
                          <a:solidFill>
                            <a:srgbClr val="C00000"/>
                          </a:solidFill>
                        </a:ln>
                      </wps:spPr>
                      <wps:txbx>
                        <w:txbxContent>
                          <w:p w:rsidR="003B1A61" w:rsidRDefault="003B1A61">
                            <w:pPr>
                              <w:rPr>
                                <w:color w:val="333333"/>
                                <w:shd w:val="clear" w:color="auto" w:fill="FFFFFF"/>
                              </w:rPr>
                            </w:pPr>
                            <w:r w:rsidRPr="003B1A61">
                              <w:rPr>
                                <w:rFonts w:ascii="Cambria" w:hAnsi="Cambria"/>
                                <w:b/>
                                <w:color w:val="C00000"/>
                                <w:sz w:val="28"/>
                                <w:szCs w:val="28"/>
                                <w:shd w:val="clear" w:color="auto" w:fill="FFFFFF"/>
                              </w:rPr>
                              <w:t>Прервите разговор и позвоните в свой банк</w:t>
                            </w:r>
                            <w:r w:rsidR="00023F35" w:rsidRPr="00023F35">
                              <w:rPr>
                                <w:color w:val="C00000"/>
                                <w:sz w:val="33"/>
                                <w:szCs w:val="33"/>
                                <w:shd w:val="clear" w:color="auto" w:fill="FFFFFF"/>
                              </w:rPr>
                              <w:t>!</w:t>
                            </w:r>
                            <w:r w:rsidRPr="003B1A61">
                              <w:rPr>
                                <w:color w:val="333333"/>
                                <w:shd w:val="clear" w:color="auto" w:fill="FFFFFF"/>
                              </w:rPr>
                              <w:t xml:space="preserve"> </w:t>
                            </w:r>
                          </w:p>
                          <w:p w:rsidR="006266B3" w:rsidRPr="003B1A61" w:rsidRDefault="003B1A61">
                            <w:pPr>
                              <w:rPr>
                                <w:rFonts w:ascii="Cambria" w:hAnsi="Cambria"/>
                                <w:color w:val="1F4E79" w:themeColor="accent1" w:themeShade="80"/>
                              </w:rPr>
                            </w:pPr>
                            <w:r w:rsidRPr="003B1A61">
                              <w:rPr>
                                <w:rFonts w:ascii="Cambria" w:hAnsi="Cambria"/>
                                <w:color w:val="1F4E79" w:themeColor="accent1" w:themeShade="80"/>
                                <w:shd w:val="clear" w:color="auto" w:fill="FFFFFF"/>
                              </w:rPr>
                              <w:t xml:space="preserve">Перезвонить не на номер, с которого вам позвонили, а на номер банка. Вы попадете к официальному </w:t>
                            </w:r>
                            <w:proofErr w:type="gramStart"/>
                            <w:r w:rsidRPr="003B1A61">
                              <w:rPr>
                                <w:rFonts w:ascii="Cambria" w:hAnsi="Cambria"/>
                                <w:color w:val="1F4E79" w:themeColor="accent1" w:themeShade="80"/>
                                <w:shd w:val="clear" w:color="auto" w:fill="FFFFFF"/>
                              </w:rPr>
                              <w:t>представителю</w:t>
                            </w:r>
                            <w:proofErr w:type="gramEnd"/>
                            <w:r w:rsidRPr="003B1A61">
                              <w:rPr>
                                <w:rFonts w:ascii="Cambria" w:hAnsi="Cambria"/>
                                <w:color w:val="1F4E79" w:themeColor="accent1" w:themeShade="80"/>
                                <w:shd w:val="clear" w:color="auto" w:fill="FFFFFF"/>
                              </w:rPr>
                              <w:t xml:space="preserve"> и будете решать вопрос именно с ним, а не с человеком, который позвонил якобы от </w:t>
                            </w:r>
                            <w:r>
                              <w:rPr>
                                <w:rFonts w:ascii="Cambria" w:hAnsi="Cambria"/>
                                <w:color w:val="1F4E79" w:themeColor="accent1" w:themeShade="80"/>
                                <w:shd w:val="clear" w:color="auto" w:fill="FFFFFF"/>
                              </w:rPr>
                              <w:t>«</w:t>
                            </w:r>
                            <w:r w:rsidRPr="003B1A61">
                              <w:rPr>
                                <w:rFonts w:ascii="Cambria" w:hAnsi="Cambria"/>
                                <w:color w:val="1F4E79" w:themeColor="accent1" w:themeShade="80"/>
                                <w:shd w:val="clear" w:color="auto" w:fill="FFFFFF"/>
                              </w:rPr>
                              <w:t>банка»</w:t>
                            </w:r>
                            <w:r>
                              <w:rPr>
                                <w:rFonts w:ascii="Cambria" w:hAnsi="Cambria"/>
                                <w:color w:val="1F4E79" w:themeColor="accent1" w:themeShade="8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7" type="#_x0000_t202" style="position:absolute;margin-left:509.55pt;margin-top:16.4pt;width:215.2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" fillcolor="white [3201]" strokecolor="#c00000" strokeweight="1.5pt">
                <v:textbox>
                  <w:txbxContent>
                    <w:p w:rsidR="003B1A61" w:rsidRDefault="003B1A61">
                      <w:pPr>
                        <w:rPr>
                          <w:color w:val="333333"/>
                          <w:shd w:val="clear" w:color="auto" w:fill="FFFFFF"/>
                        </w:rPr>
                      </w:pPr>
                      <w:r w:rsidRPr="003B1A61">
                        <w:rPr>
                          <w:rFonts w:ascii="Cambria" w:hAnsi="Cambria"/>
                          <w:b/>
                          <w:color w:val="C00000"/>
                          <w:sz w:val="28"/>
                          <w:szCs w:val="28"/>
                          <w:shd w:val="clear" w:color="auto" w:fill="FFFFFF"/>
                        </w:rPr>
                        <w:t>Прервите разговор и позвоните в свой банк</w:t>
                      </w:r>
                      <w:r w:rsidR="00023F35" w:rsidRPr="00023F35">
                        <w:rPr>
                          <w:color w:val="C00000"/>
                          <w:sz w:val="33"/>
                          <w:szCs w:val="33"/>
                          <w:shd w:val="clear" w:color="auto" w:fill="FFFFFF"/>
                        </w:rPr>
                        <w:t>!</w:t>
                      </w:r>
                      <w:r w:rsidRPr="003B1A61">
                        <w:rPr>
                          <w:color w:val="333333"/>
                          <w:shd w:val="clear" w:color="auto" w:fill="FFFFFF"/>
                        </w:rPr>
                        <w:t xml:space="preserve"> </w:t>
                      </w:r>
                    </w:p>
                    <w:p w:rsidR="006266B3" w:rsidRPr="003B1A61" w:rsidRDefault="003B1A61">
                      <w:pPr>
                        <w:rPr>
                          <w:rFonts w:ascii="Cambria" w:hAnsi="Cambria"/>
                          <w:color w:val="1F4E79" w:themeColor="accent1" w:themeShade="80"/>
                        </w:rPr>
                      </w:pPr>
                      <w:r w:rsidRPr="003B1A61">
                        <w:rPr>
                          <w:rFonts w:ascii="Cambria" w:hAnsi="Cambria"/>
                          <w:color w:val="1F4E79" w:themeColor="accent1" w:themeShade="80"/>
                          <w:shd w:val="clear" w:color="auto" w:fill="FFFFFF"/>
                        </w:rPr>
                        <w:t xml:space="preserve">Перезвонить не на номер, с которого вам позвонили, а на номер банка. Вы попадете к официальному </w:t>
                      </w:r>
                      <w:proofErr w:type="gramStart"/>
                      <w:r w:rsidRPr="003B1A61">
                        <w:rPr>
                          <w:rFonts w:ascii="Cambria" w:hAnsi="Cambria"/>
                          <w:color w:val="1F4E79" w:themeColor="accent1" w:themeShade="80"/>
                          <w:shd w:val="clear" w:color="auto" w:fill="FFFFFF"/>
                        </w:rPr>
                        <w:t>представителю</w:t>
                      </w:r>
                      <w:proofErr w:type="gramEnd"/>
                      <w:r w:rsidRPr="003B1A61">
                        <w:rPr>
                          <w:rFonts w:ascii="Cambria" w:hAnsi="Cambria"/>
                          <w:color w:val="1F4E79" w:themeColor="accent1" w:themeShade="80"/>
                          <w:shd w:val="clear" w:color="auto" w:fill="FFFFFF"/>
                        </w:rPr>
                        <w:t xml:space="preserve"> и будете решать вопрос именно с ним, а не с человеком, который позвонил якобы от </w:t>
                      </w:r>
                      <w:r>
                        <w:rPr>
                          <w:rFonts w:ascii="Cambria" w:hAnsi="Cambria"/>
                          <w:color w:val="1F4E79" w:themeColor="accent1" w:themeShade="80"/>
                          <w:shd w:val="clear" w:color="auto" w:fill="FFFFFF"/>
                        </w:rPr>
                        <w:t>«</w:t>
                      </w:r>
                      <w:r w:rsidRPr="003B1A61">
                        <w:rPr>
                          <w:rFonts w:ascii="Cambria" w:hAnsi="Cambria"/>
                          <w:color w:val="1F4E79" w:themeColor="accent1" w:themeShade="80"/>
                          <w:shd w:val="clear" w:color="auto" w:fill="FFFFFF"/>
                        </w:rPr>
                        <w:t>банка»</w:t>
                      </w:r>
                      <w:r>
                        <w:rPr>
                          <w:rFonts w:ascii="Cambria" w:hAnsi="Cambria"/>
                          <w:color w:val="1F4E79" w:themeColor="accent1" w:themeShade="80"/>
                          <w:shd w:val="clear" w:color="auto" w:fill="FFFFFF"/>
                        </w:rPr>
                        <w:t>.</w:t>
                      </w:r>
                    </w:p>
                  </w:txbxContent>
                </v:textbox>
              </v:shape>
            </w:pict>
          </mc:Fallback>
        </mc:AlternateContent>
      </w:r>
      <w:r>
        <w:rPr>
          <w:rFonts w:ascii="Cambria" w:hAnsi="Cambria"/>
          <w:noProof/>
          <w:sz w:val="32"/>
          <w:szCs w:val="32"/>
          <w:lang w:eastAsia="ru-RU"/>
        </w:rPr>
        <mc:AlternateContent>
          <mc:Choice Requires="wps">
            <w:drawing>
              <wp:anchor distT="0" distB="0" distL="114300" distR="114300" simplePos="0" relativeHeight="251660288" behindDoc="1" locked="0" layoutInCell="1" allowOverlap="1" wp14:anchorId="3DC4DE5D" wp14:editId="44937A90">
                <wp:simplePos x="0" y="0"/>
                <wp:positionH relativeFrom="margin">
                  <wp:posOffset>-177165</wp:posOffset>
                </wp:positionH>
                <wp:positionV relativeFrom="paragraph">
                  <wp:posOffset>179705</wp:posOffset>
                </wp:positionV>
                <wp:extent cx="2628900" cy="237172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2628900" cy="2371725"/>
                        </a:xfrm>
                        <a:prstGeom prst="rect">
                          <a:avLst/>
                        </a:prstGeom>
                        <a:solidFill>
                          <a:schemeClr val="lt1"/>
                        </a:solidFill>
                        <a:ln w="19050">
                          <a:solidFill>
                            <a:srgbClr val="C00000"/>
                          </a:solidFill>
                        </a:ln>
                      </wps:spPr>
                      <wps:txbx>
                        <w:txbxContent>
                          <w:p w:rsidR="003B1A61" w:rsidRPr="003B1A61" w:rsidRDefault="003B1A61" w:rsidP="008D5237">
                            <w:pPr>
                              <w:jc w:val="both"/>
                              <w:rPr>
                                <w:rFonts w:ascii="Cambria" w:hAnsi="Cambria"/>
                                <w:b/>
                                <w:color w:val="C00000"/>
                                <w:sz w:val="24"/>
                                <w:szCs w:val="24"/>
                                <w:shd w:val="clear" w:color="auto" w:fill="FFFFFF"/>
                              </w:rPr>
                            </w:pPr>
                            <w:r>
                              <w:rPr>
                                <w:rFonts w:ascii="Cambria" w:hAnsi="Cambria"/>
                                <w:b/>
                                <w:color w:val="C00000"/>
                                <w:sz w:val="24"/>
                                <w:szCs w:val="24"/>
                                <w:shd w:val="clear" w:color="auto" w:fill="FFFFFF"/>
                              </w:rPr>
                              <w:t>ЭТО МОШЕННИКИ! НЕ ВСТУПАЙТЕ В ДИАЛОГ!</w:t>
                            </w:r>
                          </w:p>
                          <w:p w:rsidR="00A96503" w:rsidRPr="003B1A61" w:rsidRDefault="003B1A61" w:rsidP="008D5237">
                            <w:pPr>
                              <w:jc w:val="both"/>
                              <w:rPr>
                                <w:rFonts w:ascii="Cambria" w:hAnsi="Cambria"/>
                                <w:b/>
                                <w:color w:val="C00000"/>
                                <w:sz w:val="28"/>
                                <w:szCs w:val="28"/>
                              </w:rPr>
                            </w:pPr>
                            <w:r>
                              <w:rPr>
                                <w:rFonts w:ascii="Cambria" w:hAnsi="Cambria"/>
                                <w:color w:val="1F4E79" w:themeColor="accent1" w:themeShade="80"/>
                                <w:shd w:val="clear" w:color="auto" w:fill="FFFFFF"/>
                              </w:rPr>
                              <w:t xml:space="preserve">Вам </w:t>
                            </w:r>
                            <w:r w:rsidR="00A96503" w:rsidRPr="00A96503">
                              <w:rPr>
                                <w:rFonts w:ascii="Cambria" w:hAnsi="Cambria"/>
                                <w:color w:val="1F4E79" w:themeColor="accent1" w:themeShade="80"/>
                                <w:shd w:val="clear" w:color="auto" w:fill="FFFFFF"/>
                              </w:rPr>
                              <w:t>на сотовый телефон поступает звонок от имени сотрудника банка, который сообщает, что в настоящее время по вашей</w:t>
                            </w:r>
                            <w:r w:rsidR="00B91D7B">
                              <w:rPr>
                                <w:rFonts w:ascii="Cambria" w:hAnsi="Cambria"/>
                                <w:color w:val="1F4E79" w:themeColor="accent1" w:themeShade="80"/>
                                <w:shd w:val="clear" w:color="auto" w:fill="FFFFFF"/>
                              </w:rPr>
                              <w:t xml:space="preserve"> банковской карте проходят </w:t>
                            </w:r>
                            <w:r w:rsidR="00A96503" w:rsidRPr="00A96503">
                              <w:rPr>
                                <w:rFonts w:ascii="Cambria" w:hAnsi="Cambria"/>
                                <w:color w:val="1F4E79" w:themeColor="accent1" w:themeShade="80"/>
                                <w:shd w:val="clear" w:color="auto" w:fill="FFFFFF"/>
                              </w:rPr>
                              <w:t>подозрительные операции. Для того</w:t>
                            </w:r>
                            <w:proofErr w:type="gramStart"/>
                            <w:r w:rsidR="00A96503" w:rsidRPr="00A96503">
                              <w:rPr>
                                <w:rFonts w:ascii="Cambria" w:hAnsi="Cambria"/>
                                <w:color w:val="1F4E79" w:themeColor="accent1" w:themeShade="80"/>
                                <w:shd w:val="clear" w:color="auto" w:fill="FFFFFF"/>
                              </w:rPr>
                              <w:t>,</w:t>
                            </w:r>
                            <w:proofErr w:type="gramEnd"/>
                            <w:r w:rsidR="00A96503" w:rsidRPr="00A96503">
                              <w:rPr>
                                <w:rFonts w:ascii="Cambria" w:hAnsi="Cambria"/>
                                <w:color w:val="1F4E79" w:themeColor="accent1" w:themeShade="80"/>
                                <w:shd w:val="clear" w:color="auto" w:fill="FFFFFF"/>
                              </w:rPr>
                              <w:t xml:space="preserve"> чтобы их предотвратить необходимо назвать номер банковской карты и код, который придет в смс-сообщении.</w:t>
                            </w:r>
                          </w:p>
                          <w:p w:rsidR="00F36E0E" w:rsidRPr="00F36E0E" w:rsidRDefault="00F36E0E" w:rsidP="008D5237">
                            <w:pPr>
                              <w:jc w:val="both"/>
                              <w:rPr>
                                <w:rFonts w:ascii="Cambria" w:hAnsi="Cambria"/>
                                <w:b/>
                                <w:color w:val="C00000"/>
                                <w:sz w:val="24"/>
                                <w:szCs w:val="24"/>
                              </w:rPr>
                            </w:pPr>
                          </w:p>
                          <w:p w:rsidR="00271EBA" w:rsidRPr="00A96503" w:rsidRDefault="00271EBA" w:rsidP="00A96503">
                            <w:pPr>
                              <w:rPr>
                                <w:rFonts w:ascii="Cambria" w:hAnsi="Cambria"/>
                                <w:color w:val="1F4E79"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margin-left:-13.95pt;margin-top:14.15pt;width:207pt;height:18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" fillcolor="white [3201]" strokecolor="#c00000" strokeweight="1.5pt">
                <v:textbox>
                  <w:txbxContent>
                    <w:p w:rsidR="003B1A61" w:rsidRPr="003B1A61" w:rsidRDefault="003B1A61" w:rsidP="008D5237">
                      <w:pPr>
                        <w:jc w:val="both"/>
                        <w:rPr>
                          <w:rFonts w:ascii="Cambria" w:hAnsi="Cambria"/>
                          <w:b/>
                          <w:color w:val="C00000"/>
                          <w:sz w:val="24"/>
                          <w:szCs w:val="24"/>
                          <w:shd w:val="clear" w:color="auto" w:fill="FFFFFF"/>
                        </w:rPr>
                      </w:pPr>
                      <w:r>
                        <w:rPr>
                          <w:rFonts w:ascii="Cambria" w:hAnsi="Cambria"/>
                          <w:b/>
                          <w:color w:val="C00000"/>
                          <w:sz w:val="24"/>
                          <w:szCs w:val="24"/>
                          <w:shd w:val="clear" w:color="auto" w:fill="FFFFFF"/>
                        </w:rPr>
                        <w:t>ЭТО МОШЕННИКИ! НЕ ВСТУПАЙТЕ В ДИАЛОГ!</w:t>
                      </w:r>
                    </w:p>
                    <w:p w:rsidR="00A96503" w:rsidRPr="003B1A61" w:rsidRDefault="003B1A61" w:rsidP="008D5237">
                      <w:pPr>
                        <w:jc w:val="both"/>
                        <w:rPr>
                          <w:rFonts w:ascii="Cambria" w:hAnsi="Cambria"/>
                          <w:b/>
                          <w:color w:val="C00000"/>
                          <w:sz w:val="28"/>
                          <w:szCs w:val="28"/>
                        </w:rPr>
                      </w:pPr>
                      <w:r>
                        <w:rPr>
                          <w:rFonts w:ascii="Cambria" w:hAnsi="Cambria"/>
                          <w:color w:val="1F4E79" w:themeColor="accent1" w:themeShade="80"/>
                          <w:shd w:val="clear" w:color="auto" w:fill="FFFFFF"/>
                        </w:rPr>
                        <w:t xml:space="preserve">Вам </w:t>
                      </w:r>
                      <w:r w:rsidR="00A96503" w:rsidRPr="00A96503">
                        <w:rPr>
                          <w:rFonts w:ascii="Cambria" w:hAnsi="Cambria"/>
                          <w:color w:val="1F4E79" w:themeColor="accent1" w:themeShade="80"/>
                          <w:shd w:val="clear" w:color="auto" w:fill="FFFFFF"/>
                        </w:rPr>
                        <w:t>на сотовый телефон поступает звонок от имени сотрудника банка, который сообщает, что в настоящее время по вашей</w:t>
                      </w:r>
                      <w:r w:rsidR="00B91D7B">
                        <w:rPr>
                          <w:rFonts w:ascii="Cambria" w:hAnsi="Cambria"/>
                          <w:color w:val="1F4E79" w:themeColor="accent1" w:themeShade="80"/>
                          <w:shd w:val="clear" w:color="auto" w:fill="FFFFFF"/>
                        </w:rPr>
                        <w:t xml:space="preserve"> банковской карте проходят </w:t>
                      </w:r>
                      <w:r w:rsidR="00A96503" w:rsidRPr="00A96503">
                        <w:rPr>
                          <w:rFonts w:ascii="Cambria" w:hAnsi="Cambria"/>
                          <w:color w:val="1F4E79" w:themeColor="accent1" w:themeShade="80"/>
                          <w:shd w:val="clear" w:color="auto" w:fill="FFFFFF"/>
                        </w:rPr>
                        <w:t>подозрительные операции. Для того</w:t>
                      </w:r>
                      <w:proofErr w:type="gramStart"/>
                      <w:r w:rsidR="00A96503" w:rsidRPr="00A96503">
                        <w:rPr>
                          <w:rFonts w:ascii="Cambria" w:hAnsi="Cambria"/>
                          <w:color w:val="1F4E79" w:themeColor="accent1" w:themeShade="80"/>
                          <w:shd w:val="clear" w:color="auto" w:fill="FFFFFF"/>
                        </w:rPr>
                        <w:t>,</w:t>
                      </w:r>
                      <w:proofErr w:type="gramEnd"/>
                      <w:r w:rsidR="00A96503" w:rsidRPr="00A96503">
                        <w:rPr>
                          <w:rFonts w:ascii="Cambria" w:hAnsi="Cambria"/>
                          <w:color w:val="1F4E79" w:themeColor="accent1" w:themeShade="80"/>
                          <w:shd w:val="clear" w:color="auto" w:fill="FFFFFF"/>
                        </w:rPr>
                        <w:t xml:space="preserve"> чтобы их предотвратить необходимо назвать номер банковской карты и код, который придет в смс-сообщении.</w:t>
                      </w:r>
                    </w:p>
                    <w:p w:rsidR="00F36E0E" w:rsidRPr="00F36E0E" w:rsidRDefault="00F36E0E" w:rsidP="008D5237">
                      <w:pPr>
                        <w:jc w:val="both"/>
                        <w:rPr>
                          <w:rFonts w:ascii="Cambria" w:hAnsi="Cambria"/>
                          <w:b/>
                          <w:color w:val="C00000"/>
                          <w:sz w:val="24"/>
                          <w:szCs w:val="24"/>
                        </w:rPr>
                      </w:pPr>
                    </w:p>
                    <w:p w:rsidR="00271EBA" w:rsidRPr="00A96503" w:rsidRDefault="00271EBA" w:rsidP="00A96503">
                      <w:pPr>
                        <w:rPr>
                          <w:rFonts w:ascii="Cambria" w:hAnsi="Cambria"/>
                          <w:color w:val="1F4E79" w:themeColor="accent1" w:themeShade="80"/>
                        </w:rPr>
                      </w:pPr>
                    </w:p>
                  </w:txbxContent>
                </v:textbox>
                <w10:wrap anchorx="margin"/>
              </v:shape>
            </w:pict>
          </mc:Fallback>
        </mc:AlternateContent>
      </w:r>
      <w:r>
        <w:rPr>
          <w:rFonts w:ascii="Cambria" w:hAnsi="Cambria"/>
          <w:noProof/>
          <w:sz w:val="32"/>
          <w:szCs w:val="32"/>
          <w:lang w:eastAsia="ru-RU"/>
        </w:rPr>
        <mc:AlternateContent>
          <mc:Choice Requires="wps">
            <w:drawing>
              <wp:anchor distT="0" distB="0" distL="114300" distR="114300" simplePos="0" relativeHeight="251665408" behindDoc="0" locked="0" layoutInCell="1" allowOverlap="1" wp14:anchorId="68D1CBEA" wp14:editId="5388B589">
                <wp:simplePos x="0" y="0"/>
                <wp:positionH relativeFrom="margin">
                  <wp:posOffset>2956560</wp:posOffset>
                </wp:positionH>
                <wp:positionV relativeFrom="paragraph">
                  <wp:posOffset>170180</wp:posOffset>
                </wp:positionV>
                <wp:extent cx="3086100" cy="238125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3086100" cy="2381250"/>
                        </a:xfrm>
                        <a:prstGeom prst="rect">
                          <a:avLst/>
                        </a:prstGeom>
                        <a:solidFill>
                          <a:sysClr val="window" lastClr="FFFFFF"/>
                        </a:solidFill>
                        <a:ln w="19050">
                          <a:solidFill>
                            <a:srgbClr val="C00000"/>
                          </a:solidFill>
                        </a:ln>
                      </wps:spPr>
                      <wps:txbx>
                        <w:txbxContent>
                          <w:p w:rsidR="00023F35" w:rsidRPr="00023F35" w:rsidRDefault="00023F35" w:rsidP="00023F35">
                            <w:pPr>
                              <w:pStyle w:val="a3"/>
                              <w:rPr>
                                <w:rFonts w:ascii="Cambria" w:hAnsi="Cambria"/>
                                <w:color w:val="1F4E79" w:themeColor="accent1" w:themeShade="80"/>
                              </w:rPr>
                            </w:pPr>
                            <w:r w:rsidRPr="00023F35">
                              <w:rPr>
                                <w:rFonts w:ascii="Cambria" w:hAnsi="Cambria"/>
                                <w:color w:val="1F4E79" w:themeColor="accent1" w:themeShade="80"/>
                              </w:rPr>
                              <w:t xml:space="preserve">Мошенники звонят или отправляют смс-сообщения часто с номеров, идентичных </w:t>
                            </w:r>
                            <w:proofErr w:type="gramStart"/>
                            <w:r w:rsidRPr="00023F35">
                              <w:rPr>
                                <w:rFonts w:ascii="Cambria" w:hAnsi="Cambria"/>
                                <w:color w:val="1F4E79" w:themeColor="accent1" w:themeShade="80"/>
                              </w:rPr>
                              <w:t>официальным</w:t>
                            </w:r>
                            <w:proofErr w:type="gramEnd"/>
                            <w:r w:rsidRPr="00023F35">
                              <w:rPr>
                                <w:rFonts w:ascii="Cambria" w:hAnsi="Cambria"/>
                                <w:color w:val="1F4E79" w:themeColor="accent1" w:themeShade="80"/>
                              </w:rPr>
                              <w:t xml:space="preserve"> банковским, благодаря подмене номеров.</w:t>
                            </w:r>
                          </w:p>
                          <w:p w:rsidR="00023F35" w:rsidRPr="00023F35" w:rsidRDefault="00023F35" w:rsidP="00023F35">
                            <w:pPr>
                              <w:pStyle w:val="a3"/>
                              <w:rPr>
                                <w:rFonts w:ascii="Cambria" w:hAnsi="Cambria"/>
                                <w:b/>
                                <w:color w:val="C00000"/>
                              </w:rPr>
                            </w:pPr>
                            <w:r w:rsidRPr="00023F35">
                              <w:rPr>
                                <w:rFonts w:ascii="Cambria" w:hAnsi="Cambria"/>
                                <w:b/>
                                <w:color w:val="C00000"/>
                              </w:rPr>
                              <w:t>«Банки никогда не позвонят с вопросами о том, проводит ли клиент такую операцию. Банки сначала блокируют, а потом выясняют с клиентом, что происходит.</w:t>
                            </w:r>
                          </w:p>
                          <w:p w:rsidR="00023F35" w:rsidRDefault="00023F35" w:rsidP="0002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9" type="#_x0000_t202" style="position:absolute;margin-left:232.8pt;margin-top:13.4pt;width:243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" fillcolor="window" strokecolor="#c00000" strokeweight="1.5pt">
                <v:textbox>
                  <w:txbxContent>
                    <w:p w:rsidR="00023F35" w:rsidRPr="00023F35" w:rsidRDefault="00023F35" w:rsidP="00023F35">
                      <w:pPr>
                        <w:pStyle w:val="a3"/>
                        <w:rPr>
                          <w:rFonts w:ascii="Cambria" w:hAnsi="Cambria"/>
                          <w:color w:val="1F4E79" w:themeColor="accent1" w:themeShade="80"/>
                        </w:rPr>
                      </w:pPr>
                      <w:r w:rsidRPr="00023F35">
                        <w:rPr>
                          <w:rFonts w:ascii="Cambria" w:hAnsi="Cambria"/>
                          <w:color w:val="1F4E79" w:themeColor="accent1" w:themeShade="80"/>
                        </w:rPr>
                        <w:t xml:space="preserve">Мошенники звонят или отправляют смс-сообщения часто с номеров, идентичных </w:t>
                      </w:r>
                      <w:proofErr w:type="gramStart"/>
                      <w:r w:rsidRPr="00023F35">
                        <w:rPr>
                          <w:rFonts w:ascii="Cambria" w:hAnsi="Cambria"/>
                          <w:color w:val="1F4E79" w:themeColor="accent1" w:themeShade="80"/>
                        </w:rPr>
                        <w:t>официальным</w:t>
                      </w:r>
                      <w:proofErr w:type="gramEnd"/>
                      <w:r w:rsidRPr="00023F35">
                        <w:rPr>
                          <w:rFonts w:ascii="Cambria" w:hAnsi="Cambria"/>
                          <w:color w:val="1F4E79" w:themeColor="accent1" w:themeShade="80"/>
                        </w:rPr>
                        <w:t xml:space="preserve"> банковским, благодаря подмене номеров.</w:t>
                      </w:r>
                    </w:p>
                    <w:p w:rsidR="00023F35" w:rsidRPr="00023F35" w:rsidRDefault="00023F35" w:rsidP="00023F35">
                      <w:pPr>
                        <w:pStyle w:val="a3"/>
                        <w:rPr>
                          <w:rFonts w:ascii="Cambria" w:hAnsi="Cambria"/>
                          <w:b/>
                          <w:color w:val="C00000"/>
                        </w:rPr>
                      </w:pPr>
                      <w:r w:rsidRPr="00023F35">
                        <w:rPr>
                          <w:rFonts w:ascii="Cambria" w:hAnsi="Cambria"/>
                          <w:b/>
                          <w:color w:val="C00000"/>
                        </w:rPr>
                        <w:t>«Банки никогда не позвонят с вопросами о том, проводит ли клиент такую операцию. Банки сначала блокируют, а потом выясняют с клиентом, что происходит.</w:t>
                      </w:r>
                    </w:p>
                    <w:p w:rsidR="00023F35" w:rsidRDefault="00023F35" w:rsidP="00023F35"/>
                  </w:txbxContent>
                </v:textbox>
                <w10:wrap anchorx="margin"/>
              </v:shape>
            </w:pict>
          </mc:Fallback>
        </mc:AlternateContent>
      </w:r>
    </w:p>
    <w:p w:rsidR="00A96503" w:rsidRPr="003B1A61" w:rsidRDefault="00023F35" w:rsidP="00023F35">
      <w:pPr>
        <w:tabs>
          <w:tab w:val="left" w:pos="5790"/>
        </w:tabs>
        <w:rPr>
          <w:rFonts w:ascii="Cambria" w:hAnsi="Cambria"/>
          <w:color w:val="C00000"/>
          <w:sz w:val="32"/>
          <w:szCs w:val="32"/>
        </w:rPr>
      </w:pPr>
      <w:r>
        <w:rPr>
          <w:rFonts w:ascii="Cambria" w:hAnsi="Cambria"/>
          <w:color w:val="C00000"/>
          <w:sz w:val="32"/>
          <w:szCs w:val="32"/>
        </w:rPr>
        <w:tab/>
      </w:r>
    </w:p>
    <w:p w:rsidR="00A96503" w:rsidRPr="00A96503" w:rsidRDefault="00A96503" w:rsidP="00A96503">
      <w:pPr>
        <w:rPr>
          <w:rFonts w:ascii="Cambria" w:hAnsi="Cambria"/>
          <w:sz w:val="32"/>
          <w:szCs w:val="32"/>
        </w:rPr>
      </w:pPr>
    </w:p>
    <w:p w:rsidR="00A96503" w:rsidRPr="00A96503" w:rsidRDefault="00A96503" w:rsidP="00A96503">
      <w:pPr>
        <w:rPr>
          <w:rFonts w:ascii="Cambria" w:hAnsi="Cambria"/>
          <w:sz w:val="32"/>
          <w:szCs w:val="32"/>
        </w:rPr>
      </w:pPr>
    </w:p>
    <w:p w:rsidR="00A96503" w:rsidRPr="00A96503" w:rsidRDefault="00A96503" w:rsidP="00A96503">
      <w:pPr>
        <w:rPr>
          <w:rFonts w:ascii="Cambria" w:hAnsi="Cambria"/>
          <w:sz w:val="32"/>
          <w:szCs w:val="32"/>
        </w:rPr>
      </w:pPr>
    </w:p>
    <w:p w:rsidR="00A96503" w:rsidRPr="00A96503" w:rsidRDefault="00A96503" w:rsidP="00A96503">
      <w:pPr>
        <w:rPr>
          <w:rFonts w:ascii="Cambria" w:hAnsi="Cambria"/>
          <w:sz w:val="32"/>
          <w:szCs w:val="32"/>
        </w:rPr>
      </w:pPr>
    </w:p>
    <w:p w:rsidR="00A96503" w:rsidRDefault="00C12F2F" w:rsidP="00A96503">
      <w:pPr>
        <w:rPr>
          <w:rFonts w:ascii="Cambria" w:hAnsi="Cambria"/>
          <w:sz w:val="32"/>
          <w:szCs w:val="32"/>
        </w:rPr>
      </w:pPr>
      <w:r>
        <w:rPr>
          <w:rFonts w:ascii="Cambria" w:hAnsi="Cambria"/>
          <w:sz w:val="32"/>
          <w:szCs w:val="32"/>
        </w:rPr>
        <w:t xml:space="preserve">        </w:t>
      </w:r>
    </w:p>
    <w:p w:rsidR="00A96503" w:rsidRDefault="00006F87" w:rsidP="00A96503">
      <w:pPr>
        <w:ind w:firstLine="708"/>
        <w:rPr>
          <w:rFonts w:ascii="Cambria" w:hAnsi="Cambria"/>
          <w:sz w:val="32"/>
          <w:szCs w:val="32"/>
        </w:rPr>
      </w:pPr>
      <w:r>
        <w:rPr>
          <w:rFonts w:ascii="Cambria" w:hAnsi="Cambria" w:cs="Arial"/>
          <w:b/>
          <w:noProof/>
          <w:color w:val="C00000"/>
          <w:sz w:val="27"/>
          <w:szCs w:val="27"/>
          <w:lang w:eastAsia="ru-RU"/>
        </w:rPr>
        <mc:AlternateContent>
          <mc:Choice Requires="wps">
            <w:drawing>
              <wp:anchor distT="0" distB="0" distL="114300" distR="114300" simplePos="0" relativeHeight="251666432" behindDoc="0" locked="0" layoutInCell="1" allowOverlap="1" wp14:anchorId="3EA92754" wp14:editId="7A56A431">
                <wp:simplePos x="0" y="0"/>
                <wp:positionH relativeFrom="margin">
                  <wp:align>right</wp:align>
                </wp:positionH>
                <wp:positionV relativeFrom="paragraph">
                  <wp:posOffset>262255</wp:posOffset>
                </wp:positionV>
                <wp:extent cx="9420225" cy="1352550"/>
                <wp:effectExtent l="0" t="0" r="28575" b="19050"/>
                <wp:wrapNone/>
                <wp:docPr id="4" name="Надпись 4"/>
                <wp:cNvGraphicFramePr/>
                <a:graphic xmlns:a="http://schemas.openxmlformats.org/drawingml/2006/main">
                  <a:graphicData uri="http://schemas.microsoft.com/office/word/2010/wordprocessingShape">
                    <wps:wsp>
                      <wps:cNvSpPr txBox="1"/>
                      <wps:spPr>
                        <a:xfrm flipH="1">
                          <a:off x="0" y="0"/>
                          <a:ext cx="9420225" cy="1352550"/>
                        </a:xfrm>
                        <a:prstGeom prst="rect">
                          <a:avLst/>
                        </a:prstGeom>
                        <a:solidFill>
                          <a:schemeClr val="lt1"/>
                        </a:solidFill>
                        <a:ln w="19050">
                          <a:solidFill>
                            <a:srgbClr val="C00000"/>
                          </a:solidFill>
                        </a:ln>
                      </wps:spPr>
                      <wps:txbx>
                        <w:txbxContent>
                          <w:p w:rsidR="008C6C38" w:rsidRPr="00956924" w:rsidRDefault="00203F89" w:rsidP="008C6C38">
                            <w:pPr>
                              <w:pStyle w:val="a3"/>
                              <w:spacing w:before="240" w:beforeAutospacing="0" w:after="240" w:afterAutospacing="0"/>
                              <w:rPr>
                                <w:rFonts w:ascii="Cambria" w:hAnsi="Cambria" w:cs="Arial"/>
                                <w:color w:val="000000"/>
                                <w:shd w:val="clear" w:color="auto" w:fill="FFFFFF"/>
                              </w:rPr>
                            </w:pPr>
                            <w:r w:rsidRPr="00203F89">
                              <w:rPr>
                                <w:rFonts w:ascii="Cambria" w:hAnsi="Cambria" w:cs="Arial"/>
                                <w:b/>
                                <w:color w:val="C00000"/>
                                <w:sz w:val="27"/>
                                <w:szCs w:val="27"/>
                                <w:shd w:val="clear" w:color="auto" w:fill="FFFFFF"/>
                              </w:rPr>
                              <w:t xml:space="preserve">Помните! </w:t>
                            </w:r>
                            <w:r w:rsidR="008C6C38" w:rsidRPr="00956924">
                              <w:rPr>
                                <w:rFonts w:ascii="Cambria" w:hAnsi="Cambria" w:cs="Arial"/>
                                <w:color w:val="000000"/>
                                <w:shd w:val="clear" w:color="auto" w:fill="FFFFFF"/>
                              </w:rPr>
                              <w:t xml:space="preserve">Реальный сотрудник банка никогда не спросит вас о количестве карт и остатках, не попросит назвать пароли и коды из СМС, а также </w:t>
                            </w:r>
                            <w:proofErr w:type="gramStart"/>
                            <w:r w:rsidR="008C6C38" w:rsidRPr="00956924">
                              <w:rPr>
                                <w:rFonts w:ascii="Cambria" w:hAnsi="Cambria" w:cs="Arial"/>
                                <w:color w:val="000000"/>
                                <w:shd w:val="clear" w:color="auto" w:fill="FFFFFF"/>
                              </w:rPr>
                              <w:t>CV</w:t>
                            </w:r>
                            <w:proofErr w:type="gramEnd"/>
                            <w:r w:rsidR="008C6C38" w:rsidRPr="00956924">
                              <w:rPr>
                                <w:rFonts w:ascii="Cambria" w:hAnsi="Cambria" w:cs="Arial"/>
                                <w:color w:val="000000"/>
                                <w:shd w:val="clear" w:color="auto" w:fill="FFFFFF"/>
                              </w:rPr>
                              <w:t xml:space="preserve">С-код (код безопасности) для проведения верификации. Сотрудник банка никогда не будет убеждать вас перевести деньги на некий резервный счет и не станет переключать вас на робота или коллегу, чтобы вы продиктовали пароли якобы в защищенном режиме или совершили операции «под контролем». Сотрудники службы безопасности банка могут позвонить вам, но также никогда не будут запрашивать какие-либо данные карт, их владельцев, </w:t>
                            </w:r>
                            <w:proofErr w:type="gramStart"/>
                            <w:r w:rsidR="008C6C38" w:rsidRPr="00956924">
                              <w:rPr>
                                <w:rFonts w:ascii="Cambria" w:hAnsi="Cambria" w:cs="Arial"/>
                                <w:color w:val="000000"/>
                                <w:shd w:val="clear" w:color="auto" w:fill="FFFFFF"/>
                              </w:rPr>
                              <w:t>CV</w:t>
                            </w:r>
                            <w:proofErr w:type="gramEnd"/>
                            <w:r w:rsidR="008C6C38" w:rsidRPr="00956924">
                              <w:rPr>
                                <w:rFonts w:ascii="Cambria" w:hAnsi="Cambria" w:cs="Arial"/>
                                <w:color w:val="000000"/>
                                <w:shd w:val="clear" w:color="auto" w:fill="FFFFFF"/>
                              </w:rPr>
                              <w:t>С-коды.</w:t>
                            </w:r>
                          </w:p>
                          <w:p w:rsidR="008C6C38" w:rsidRPr="008C6C38" w:rsidRDefault="008C6C38" w:rsidP="008C6C38">
                            <w:pPr>
                              <w:pStyle w:val="a3"/>
                              <w:spacing w:before="240" w:beforeAutospacing="0" w:after="240" w:afterAutospacing="0"/>
                              <w:rPr>
                                <w:rFonts w:ascii="Cambria" w:hAnsi="Cambria"/>
                                <w:b/>
                                <w:color w:val="000000"/>
                              </w:rPr>
                            </w:pPr>
                          </w:p>
                          <w:p w:rsidR="00203F89" w:rsidRDefault="00203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30" type="#_x0000_t202" style="position:absolute;left:0;text-align:left;margin-left:690.55pt;margin-top:20.65pt;width:741.75pt;height:106.5pt;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" fillcolor="white [3201]" strokecolor="#c00000" strokeweight="1.5pt">
                <v:textbox>
                  <w:txbxContent>
                    <w:p w:rsidR="008C6C38" w:rsidRPr="00956924" w:rsidRDefault="00203F89" w:rsidP="008C6C38">
                      <w:pPr>
                        <w:pStyle w:val="a3"/>
                        <w:spacing w:before="240" w:beforeAutospacing="0" w:after="240" w:afterAutospacing="0"/>
                        <w:rPr>
                          <w:rFonts w:ascii="Cambria" w:hAnsi="Cambria" w:cs="Arial"/>
                          <w:color w:val="000000"/>
                          <w:shd w:val="clear" w:color="auto" w:fill="FFFFFF"/>
                        </w:rPr>
                      </w:pPr>
                      <w:r w:rsidRPr="00203F89">
                        <w:rPr>
                          <w:rFonts w:ascii="Cambria" w:hAnsi="Cambria" w:cs="Arial"/>
                          <w:b/>
                          <w:color w:val="C00000"/>
                          <w:sz w:val="27"/>
                          <w:szCs w:val="27"/>
                          <w:shd w:val="clear" w:color="auto" w:fill="FFFFFF"/>
                        </w:rPr>
                        <w:t xml:space="preserve">Помните! </w:t>
                      </w:r>
                      <w:r w:rsidR="008C6C38" w:rsidRPr="00956924">
                        <w:rPr>
                          <w:rFonts w:ascii="Cambria" w:hAnsi="Cambria" w:cs="Arial"/>
                          <w:color w:val="000000"/>
                          <w:shd w:val="clear" w:color="auto" w:fill="FFFFFF"/>
                        </w:rPr>
                        <w:t xml:space="preserve">Реальный сотрудник банка никогда не спросит вас о количестве карт и остатках, не попросит назвать пароли и коды из СМС, а также </w:t>
                      </w:r>
                      <w:proofErr w:type="gramStart"/>
                      <w:r w:rsidR="008C6C38" w:rsidRPr="00956924">
                        <w:rPr>
                          <w:rFonts w:ascii="Cambria" w:hAnsi="Cambria" w:cs="Arial"/>
                          <w:color w:val="000000"/>
                          <w:shd w:val="clear" w:color="auto" w:fill="FFFFFF"/>
                        </w:rPr>
                        <w:t>CV</w:t>
                      </w:r>
                      <w:proofErr w:type="gramEnd"/>
                      <w:r w:rsidR="008C6C38" w:rsidRPr="00956924">
                        <w:rPr>
                          <w:rFonts w:ascii="Cambria" w:hAnsi="Cambria" w:cs="Arial"/>
                          <w:color w:val="000000"/>
                          <w:shd w:val="clear" w:color="auto" w:fill="FFFFFF"/>
                        </w:rPr>
                        <w:t xml:space="preserve">С-код (код безопасности) для проведения верификации. Сотрудник банка никогда не будет убеждать вас перевести деньги на некий резервный счет и не станет переключать вас на робота или коллегу, чтобы вы продиктовали пароли якобы в защищенном режиме или совершили операции «под контролем». Сотрудники службы безопасности банка могут позвонить вам, но также никогда не будут запрашивать какие-либо данные карт, их владельцев, </w:t>
                      </w:r>
                      <w:proofErr w:type="gramStart"/>
                      <w:r w:rsidR="008C6C38" w:rsidRPr="00956924">
                        <w:rPr>
                          <w:rFonts w:ascii="Cambria" w:hAnsi="Cambria" w:cs="Arial"/>
                          <w:color w:val="000000"/>
                          <w:shd w:val="clear" w:color="auto" w:fill="FFFFFF"/>
                        </w:rPr>
                        <w:t>CV</w:t>
                      </w:r>
                      <w:proofErr w:type="gramEnd"/>
                      <w:r w:rsidR="008C6C38" w:rsidRPr="00956924">
                        <w:rPr>
                          <w:rFonts w:ascii="Cambria" w:hAnsi="Cambria" w:cs="Arial"/>
                          <w:color w:val="000000"/>
                          <w:shd w:val="clear" w:color="auto" w:fill="FFFFFF"/>
                        </w:rPr>
                        <w:t>С-коды.</w:t>
                      </w:r>
                    </w:p>
                    <w:p w:rsidR="008C6C38" w:rsidRPr="008C6C38" w:rsidRDefault="008C6C38" w:rsidP="008C6C38">
                      <w:pPr>
                        <w:pStyle w:val="a3"/>
                        <w:spacing w:before="240" w:beforeAutospacing="0" w:after="240" w:afterAutospacing="0"/>
                        <w:rPr>
                          <w:rFonts w:ascii="Cambria" w:hAnsi="Cambria"/>
                          <w:b/>
                          <w:color w:val="000000"/>
                        </w:rPr>
                      </w:pPr>
                    </w:p>
                    <w:p w:rsidR="00203F89" w:rsidRDefault="00203F89"/>
                  </w:txbxContent>
                </v:textbox>
                <w10:wrap anchorx="margin"/>
              </v:shape>
            </w:pict>
          </mc:Fallback>
        </mc:AlternateContent>
      </w:r>
    </w:p>
    <w:p w:rsidR="00203F89" w:rsidRPr="00203F89" w:rsidRDefault="00203F89" w:rsidP="00203F89">
      <w:pPr>
        <w:pStyle w:val="a3"/>
        <w:spacing w:before="240" w:beforeAutospacing="0" w:after="240" w:afterAutospacing="0"/>
        <w:rPr>
          <w:rFonts w:ascii="Cambria" w:hAnsi="Cambria" w:cs="Arial"/>
          <w:b/>
          <w:color w:val="C00000"/>
          <w:sz w:val="27"/>
          <w:szCs w:val="27"/>
          <w:shd w:val="clear" w:color="auto" w:fill="FFFFFF"/>
        </w:rPr>
      </w:pPr>
    </w:p>
    <w:p w:rsidR="002A7744" w:rsidRPr="002A7744" w:rsidRDefault="0016232C" w:rsidP="00203F89">
      <w:pPr>
        <w:pStyle w:val="a3"/>
        <w:spacing w:before="240" w:beforeAutospacing="0" w:after="240" w:afterAutospacing="0"/>
        <w:rPr>
          <w:rFonts w:asciiTheme="minorHAnsi" w:hAnsiTheme="minorHAnsi"/>
          <w:color w:val="000000"/>
          <w:sz w:val="27"/>
          <w:szCs w:val="27"/>
        </w:rPr>
      </w:pPr>
      <w:r w:rsidRPr="00203F89">
        <w:rPr>
          <w:rFonts w:ascii="Cambria" w:hAnsi="Cambria" w:cs="Arial"/>
          <w:b/>
          <w:color w:val="000000"/>
          <w:shd w:val="clear" w:color="auto" w:fill="FFFFFF"/>
        </w:rPr>
        <w:t xml:space="preserve"> </w:t>
      </w:r>
    </w:p>
    <w:p w:rsidR="008C6C38" w:rsidRDefault="008C6C38" w:rsidP="002A7744">
      <w:pPr>
        <w:pStyle w:val="a3"/>
        <w:spacing w:before="240" w:beforeAutospacing="0" w:after="240" w:afterAutospacing="0"/>
        <w:rPr>
          <w:rFonts w:ascii="Cambria" w:hAnsi="Cambria"/>
          <w:b/>
          <w:color w:val="000000"/>
          <w:sz w:val="28"/>
          <w:szCs w:val="28"/>
        </w:rPr>
      </w:pPr>
    </w:p>
    <w:p w:rsidR="00956924" w:rsidRDefault="00006F87" w:rsidP="002F153D">
      <w:pPr>
        <w:spacing w:before="600" w:after="360" w:line="240" w:lineRule="auto"/>
        <w:outlineLvl w:val="1"/>
        <w:rPr>
          <w:rFonts w:ascii="Cambria" w:hAnsi="Cambria" w:cs="Arial"/>
          <w:color w:val="000000"/>
          <w:sz w:val="24"/>
          <w:szCs w:val="24"/>
          <w:shd w:val="clear" w:color="auto" w:fill="FFFFFF"/>
        </w:rPr>
      </w:pPr>
      <w:r>
        <w:rPr>
          <w:rFonts w:ascii="Cambria" w:hAnsi="Cambria" w:cs="Arial"/>
          <w:noProof/>
          <w:color w:val="000000"/>
          <w:sz w:val="24"/>
          <w:szCs w:val="24"/>
          <w:lang w:eastAsia="ru-RU"/>
        </w:rPr>
        <mc:AlternateContent>
          <mc:Choice Requires="wps">
            <w:drawing>
              <wp:anchor distT="0" distB="0" distL="114300" distR="114300" simplePos="0" relativeHeight="251668480" behindDoc="0" locked="0" layoutInCell="1" allowOverlap="1" wp14:anchorId="68E5F478" wp14:editId="58E0856C">
                <wp:simplePos x="0" y="0"/>
                <wp:positionH relativeFrom="margin">
                  <wp:align>right</wp:align>
                </wp:positionH>
                <wp:positionV relativeFrom="paragraph">
                  <wp:posOffset>234315</wp:posOffset>
                </wp:positionV>
                <wp:extent cx="9420225" cy="1266825"/>
                <wp:effectExtent l="0" t="0" r="28575" b="28575"/>
                <wp:wrapNone/>
                <wp:docPr id="5" name="Надпись 5"/>
                <wp:cNvGraphicFramePr/>
                <a:graphic xmlns:a="http://schemas.openxmlformats.org/drawingml/2006/main">
                  <a:graphicData uri="http://schemas.microsoft.com/office/word/2010/wordprocessingShape">
                    <wps:wsp>
                      <wps:cNvSpPr txBox="1"/>
                      <wps:spPr>
                        <a:xfrm>
                          <a:off x="0" y="0"/>
                          <a:ext cx="9420225" cy="1266825"/>
                        </a:xfrm>
                        <a:prstGeom prst="rect">
                          <a:avLst/>
                        </a:prstGeom>
                        <a:solidFill>
                          <a:srgbClr val="5B9BD5"/>
                        </a:solidFill>
                        <a:ln w="19050" cap="flat" cmpd="sng" algn="ctr">
                          <a:solidFill>
                            <a:srgbClr val="C00000"/>
                          </a:solidFill>
                          <a:prstDash val="solid"/>
                          <a:miter lim="800000"/>
                        </a:ln>
                        <a:effectLst/>
                      </wps:spPr>
                      <wps:txbx>
                        <w:txbxContent>
                          <w:p w:rsidR="00006F87" w:rsidRPr="00956924" w:rsidRDefault="00006F87" w:rsidP="00006F87">
                            <w:pPr>
                              <w:rPr>
                                <w:rStyle w:val="a8"/>
                                <w:rFonts w:ascii="Cambria" w:hAnsi="Cambria"/>
                                <w:color w:val="000000" w:themeColor="text1"/>
                                <w:sz w:val="24"/>
                                <w:szCs w:val="24"/>
                              </w:rPr>
                            </w:pPr>
                            <w:r w:rsidRPr="00956924">
                              <w:rPr>
                                <w:rStyle w:val="a8"/>
                                <w:rFonts w:ascii="Cambria" w:hAnsi="Cambria"/>
                                <w:color w:val="000000" w:themeColor="text1"/>
                                <w:sz w:val="24"/>
                                <w:szCs w:val="24"/>
                              </w:rPr>
                              <w:t>Как противостоять мошенникам? Верный способ всего один — вообще не разговаривать с ними и тем более не выполнять никаких инструкций. Кто бы ни звонил и что бы ни говорил. Просто положите трубку и сразу же сами позвоните в свой банк по официальному номеру — он есть на оборотной стороне вашей банковской карточки. Сообщите оператору о подозрительном звонке. Банк проверит, все ли в порядке с вашей картой. Это не займет много времени и позволит вам сохранить ваши деньги.</w:t>
                            </w:r>
                          </w:p>
                          <w:p w:rsidR="00006F87" w:rsidRDefault="00006F87" w:rsidP="00006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31" type="#_x0000_t202" style="position:absolute;margin-left:690.55pt;margin-top:18.45pt;width:741.75pt;height:9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" fillcolor="#5b9bd5" strokecolor="#c00000" strokeweight="1.5pt">
                <v:textbox>
                  <w:txbxContent>
                    <w:p w:rsidR="00006F87" w:rsidRPr="00956924" w:rsidRDefault="00006F87" w:rsidP="00006F87">
                      <w:pPr>
                        <w:rPr>
                          <w:rStyle w:val="a8"/>
                          <w:rFonts w:ascii="Cambria" w:hAnsi="Cambria"/>
                          <w:color w:val="000000" w:themeColor="text1"/>
                          <w:sz w:val="24"/>
                          <w:szCs w:val="24"/>
                        </w:rPr>
                      </w:pPr>
                      <w:r w:rsidRPr="00956924">
                        <w:rPr>
                          <w:rStyle w:val="a8"/>
                          <w:rFonts w:ascii="Cambria" w:hAnsi="Cambria"/>
                          <w:color w:val="000000" w:themeColor="text1"/>
                          <w:sz w:val="24"/>
                          <w:szCs w:val="24"/>
                        </w:rPr>
                        <w:t>Как противостоять мошенникам? Верный способ всего один — вообще не разговаривать с ними и тем более не выполнять никаких инструкций. Кто бы ни звонил и что бы ни говорил. Просто положите трубку и сразу же сами позвоните в свой банк по официальному номеру — он есть на оборотной стороне вашей банковской карточки. Сообщите оператору о подозрительном звонке. Банк проверит, все ли в порядке с вашей картой. Это не займет много времени и позволит вам сохранить ваши деньги.</w:t>
                      </w:r>
                    </w:p>
                    <w:p w:rsidR="00006F87" w:rsidRDefault="00006F87" w:rsidP="00006F87"/>
                  </w:txbxContent>
                </v:textbox>
                <w10:wrap anchorx="margin"/>
              </v:shape>
            </w:pict>
          </mc:Fallback>
        </mc:AlternateContent>
      </w:r>
    </w:p>
    <w:p w:rsidR="002F153D" w:rsidRPr="002F153D" w:rsidRDefault="002F153D" w:rsidP="00E76CFA">
      <w:pPr>
        <w:spacing w:before="600" w:after="360" w:line="240" w:lineRule="auto"/>
        <w:jc w:val="center"/>
        <w:outlineLvl w:val="1"/>
        <w:rPr>
          <w:rFonts w:ascii="Cambria" w:eastAsia="Times New Roman" w:hAnsi="Cambria" w:cs="Times New Roman"/>
          <w:color w:val="000000"/>
          <w:sz w:val="24"/>
          <w:szCs w:val="24"/>
          <w:lang w:eastAsia="ru-RU"/>
        </w:rPr>
      </w:pPr>
      <w:r w:rsidRPr="002F153D">
        <w:rPr>
          <w:rFonts w:ascii="Cambria" w:eastAsia="Times New Roman" w:hAnsi="Cambria" w:cs="Times New Roman"/>
          <w:b/>
          <w:color w:val="000000"/>
          <w:sz w:val="24"/>
          <w:szCs w:val="24"/>
          <w:lang w:eastAsia="ru-RU"/>
        </w:rPr>
        <w:lastRenderedPageBreak/>
        <w:t>Правила безопасности</w:t>
      </w:r>
    </w:p>
    <w:p w:rsidR="002F153D" w:rsidRPr="002F153D" w:rsidRDefault="002F153D" w:rsidP="002F153D">
      <w:pPr>
        <w:spacing w:line="240" w:lineRule="auto"/>
        <w:rPr>
          <w:rFonts w:ascii="Cambria" w:eastAsia="Times New Roman" w:hAnsi="Cambria" w:cs="Times New Roman"/>
          <w:color w:val="000000"/>
          <w:sz w:val="24"/>
          <w:szCs w:val="24"/>
          <w:lang w:eastAsia="ru-RU"/>
        </w:rPr>
      </w:pPr>
      <w:r w:rsidRPr="002F153D">
        <w:rPr>
          <w:rFonts w:ascii="Cambria" w:eastAsia="Times New Roman" w:hAnsi="Cambria" w:cs="Times New Roman"/>
          <w:b/>
          <w:bCs/>
          <w:color w:val="000000"/>
          <w:sz w:val="24"/>
          <w:szCs w:val="24"/>
          <w:lang w:eastAsia="ru-RU"/>
        </w:rPr>
        <w:t>Как понять, что вам позвонил не настоящий сотрудник банка, а мошенник?</w:t>
      </w:r>
      <w:r w:rsidRPr="002F153D">
        <w:rPr>
          <w:rFonts w:ascii="Cambria" w:eastAsia="Times New Roman" w:hAnsi="Cambria" w:cs="Times New Roman"/>
          <w:color w:val="000000"/>
          <w:sz w:val="24"/>
          <w:szCs w:val="24"/>
          <w:lang w:eastAsia="ru-RU"/>
        </w:rPr>
        <w:t xml:space="preserve"> </w:t>
      </w:r>
    </w:p>
    <w:p w:rsidR="00565748" w:rsidRPr="00565748" w:rsidRDefault="002F153D" w:rsidP="00565748">
      <w:pPr>
        <w:pStyle w:val="a9"/>
        <w:numPr>
          <w:ilvl w:val="0"/>
          <w:numId w:val="1"/>
        </w:numPr>
        <w:spacing w:before="600" w:after="360" w:line="240" w:lineRule="auto"/>
        <w:outlineLvl w:val="1"/>
        <w:rPr>
          <w:rFonts w:ascii="Cambria" w:eastAsia="Times New Roman" w:hAnsi="Cambria" w:cs="Times New Roman"/>
          <w:color w:val="000000"/>
          <w:sz w:val="24"/>
          <w:szCs w:val="24"/>
          <w:lang w:eastAsia="ru-RU"/>
        </w:rPr>
      </w:pPr>
      <w:r w:rsidRPr="00565748">
        <w:rPr>
          <w:rFonts w:ascii="Cambria" w:eastAsia="Times New Roman" w:hAnsi="Cambria" w:cs="Times New Roman"/>
          <w:color w:val="000000"/>
          <w:sz w:val="24"/>
          <w:szCs w:val="24"/>
          <w:lang w:eastAsia="ru-RU"/>
        </w:rPr>
        <w:t>Если по телефону вас просят сообщить реквизиты банковской карты или совершить какие-то операции с ней или счетом (через банкомат или мобильное приложение), вам позвонил мошенник, а не сотрудник банка. Настоящие сотрудники банка никогда не попросят об этом.</w:t>
      </w:r>
      <w:r w:rsidRPr="00565748">
        <w:rPr>
          <w:rFonts w:ascii="Cambria" w:eastAsia="Times New Roman" w:hAnsi="Cambria" w:cs="Times New Roman"/>
          <w:color w:val="000000"/>
          <w:sz w:val="24"/>
          <w:szCs w:val="24"/>
          <w:lang w:eastAsia="ru-RU"/>
        </w:rPr>
        <w:br/>
      </w:r>
      <w:r w:rsidRPr="00565748">
        <w:rPr>
          <w:rFonts w:ascii="Cambria" w:eastAsia="Times New Roman" w:hAnsi="Cambria" w:cs="Times New Roman"/>
          <w:color w:val="000000"/>
          <w:sz w:val="24"/>
          <w:szCs w:val="24"/>
          <w:lang w:eastAsia="ru-RU"/>
        </w:rPr>
        <w:br/>
        <w:t>2. Если под каким-то предлогом вас просят назвать код из СМС-сообщения, вы столкнулись с мошенничеством. Банки никогда не спрашивают у клиентов коды и всегда в сообщениях пишут о том, что передавать их никому нельзя.</w:t>
      </w:r>
      <w:r w:rsidRPr="00565748">
        <w:rPr>
          <w:rFonts w:ascii="Cambria" w:eastAsia="Times New Roman" w:hAnsi="Cambria" w:cs="Times New Roman"/>
          <w:color w:val="000000"/>
          <w:sz w:val="24"/>
          <w:szCs w:val="24"/>
          <w:lang w:eastAsia="ru-RU"/>
        </w:rPr>
        <w:br/>
      </w:r>
      <w:r w:rsidRPr="00565748">
        <w:rPr>
          <w:rFonts w:ascii="Cambria" w:eastAsia="Times New Roman" w:hAnsi="Cambria" w:cs="Times New Roman"/>
          <w:color w:val="000000"/>
          <w:sz w:val="24"/>
          <w:szCs w:val="24"/>
          <w:lang w:eastAsia="ru-RU"/>
        </w:rPr>
        <w:br/>
        <w:t>3. Если под предлогом защиты личного кабинета на сайте банка вас просят перейти по ссылке и авторизоваться. Скорее всего, вы попадете на сайт-клон. Визуально он может быть один в один похож на настоящий сайт банка. Введя данные, вы просто «сдадите» их мошенникам.</w:t>
      </w:r>
      <w:r w:rsidRPr="00565748">
        <w:rPr>
          <w:rFonts w:ascii="Cambria" w:eastAsia="Times New Roman" w:hAnsi="Cambria" w:cs="Times New Roman"/>
          <w:color w:val="000000"/>
          <w:sz w:val="24"/>
          <w:szCs w:val="24"/>
          <w:lang w:eastAsia="ru-RU"/>
        </w:rPr>
        <w:br/>
      </w:r>
      <w:r w:rsidRPr="00565748">
        <w:rPr>
          <w:rFonts w:ascii="Cambria" w:eastAsia="Times New Roman" w:hAnsi="Cambria" w:cs="Times New Roman"/>
          <w:color w:val="000000"/>
          <w:sz w:val="24"/>
          <w:szCs w:val="24"/>
          <w:lang w:eastAsia="ru-RU"/>
        </w:rPr>
        <w:br/>
        <w:t xml:space="preserve">4. Если вас пугают сообщениями о том, что кто-то оформил на вас кредит, и предлагают выполнить ряд действий, которые якобы аннулируют этот кредит или позволят не платить проценты по нему. </w:t>
      </w:r>
    </w:p>
    <w:p w:rsidR="0033369C" w:rsidRDefault="00515988" w:rsidP="0033369C">
      <w:pPr>
        <w:pStyle w:val="a3"/>
        <w:spacing w:before="240" w:beforeAutospacing="0" w:after="240" w:afterAutospacing="0"/>
        <w:rPr>
          <w:rFonts w:ascii="Cambria" w:hAnsi="Cambria"/>
          <w:b/>
          <w:color w:val="000000"/>
        </w:rPr>
      </w:pPr>
      <w:r w:rsidRPr="00D749D1">
        <w:rPr>
          <w:rFonts w:ascii="Cambria" w:hAnsi="Cambria"/>
          <w:b/>
          <w:color w:val="000000"/>
        </w:rPr>
        <w:t>Если раньше мошенник</w:t>
      </w:r>
      <w:r w:rsidR="00E71BFF" w:rsidRPr="00D749D1">
        <w:rPr>
          <w:rFonts w:ascii="Cambria" w:hAnsi="Cambria"/>
          <w:b/>
          <w:color w:val="000000"/>
        </w:rPr>
        <w:t>и</w:t>
      </w:r>
      <w:r w:rsidRPr="00D749D1">
        <w:rPr>
          <w:rFonts w:ascii="Cambria" w:hAnsi="Cambria"/>
          <w:b/>
          <w:color w:val="000000"/>
        </w:rPr>
        <w:t xml:space="preserve"> были нацелены на банковские карты, то сейчас — на депозитные счета. Злоумышленники понимают — там денег гораздо больше. </w:t>
      </w:r>
    </w:p>
    <w:p w:rsidR="00006F87" w:rsidRDefault="00515988" w:rsidP="00006F87">
      <w:pPr>
        <w:pStyle w:val="a3"/>
        <w:spacing w:before="240" w:beforeAutospacing="0" w:after="240" w:afterAutospacing="0"/>
        <w:rPr>
          <w:rFonts w:ascii="Cambria" w:hAnsi="Cambria"/>
          <w:color w:val="000000"/>
        </w:rPr>
      </w:pPr>
      <w:r w:rsidRPr="0033369C">
        <w:rPr>
          <w:rFonts w:ascii="Cambria" w:hAnsi="Cambria"/>
          <w:color w:val="000000"/>
        </w:rPr>
        <w:t xml:space="preserve">— </w:t>
      </w:r>
      <w:r w:rsidRPr="0033369C">
        <w:rPr>
          <w:rFonts w:ascii="Cambria" w:hAnsi="Cambria"/>
          <w:b/>
          <w:color w:val="000000"/>
        </w:rPr>
        <w:t>Депозитные счета — это сбережения</w:t>
      </w:r>
      <w:r w:rsidRPr="0033369C">
        <w:rPr>
          <w:rFonts w:ascii="Cambria" w:hAnsi="Cambria"/>
          <w:color w:val="000000"/>
        </w:rPr>
        <w:t>. Сценарий такой: звонок якобы из банка, клиенту сообщают, что поступило заявление о закрытии его депозитного счета. Человек поясняет, что такого заявления не подавал. Ему говорят, что сейчас все деньги с его депозита будут куда-то направлены в связи с его закрытием и предлагают перевести на «безопасный счет». И человек все свои деньги переводит на счет мошеннику.</w:t>
      </w:r>
    </w:p>
    <w:p w:rsidR="00B6147F" w:rsidRPr="00006F87" w:rsidRDefault="00B6147F" w:rsidP="00006F87">
      <w:pPr>
        <w:pStyle w:val="a3"/>
        <w:spacing w:before="240" w:beforeAutospacing="0" w:after="240" w:afterAutospacing="0"/>
        <w:rPr>
          <w:rFonts w:ascii="Cambria" w:hAnsi="Cambria"/>
          <w:color w:val="000000"/>
        </w:rPr>
      </w:pPr>
      <w:r w:rsidRPr="00006F87">
        <w:rPr>
          <w:rFonts w:ascii="Cambria" w:hAnsi="Cambria" w:cs="Arial"/>
          <w:color w:val="000000"/>
          <w:shd w:val="clear" w:color="auto" w:fill="FFFFFF"/>
        </w:rPr>
        <w:t xml:space="preserve"> Сценариев обмана очень много — мошенники весьма изобретательны. Но все схемы, как видно из примеров, объединяет одно: злоумышленники пытаются усыпить бдительность жертвы, оперируя личными данными человека, и используют психологическое давление. Они сообщают человеку об угрозе, которая нависла над его деньгами, заставляют запаниковать. Затем начинают давить, торопить, пугать: «счет идет на секунды…», «если вы не назовете код из СМС, мы не сможем спасти ваши деньги…» — подобные фразы не дают жертве возможности опомниться и подумать.</w:t>
      </w:r>
    </w:p>
    <w:p w:rsidR="00565748" w:rsidRPr="0033369C" w:rsidRDefault="00515988" w:rsidP="00565748">
      <w:pPr>
        <w:pStyle w:val="a3"/>
        <w:spacing w:before="240" w:beforeAutospacing="0" w:after="240" w:afterAutospacing="0"/>
        <w:rPr>
          <w:rFonts w:ascii="Cambria" w:hAnsi="Cambria"/>
          <w:b/>
          <w:color w:val="C00000"/>
        </w:rPr>
      </w:pPr>
      <w:r w:rsidRPr="0033369C">
        <w:rPr>
          <w:rFonts w:ascii="Cambria" w:hAnsi="Cambria"/>
          <w:color w:val="C00000"/>
        </w:rPr>
        <w:lastRenderedPageBreak/>
        <w:t xml:space="preserve"> </w:t>
      </w:r>
      <w:r w:rsidR="00565748" w:rsidRPr="0033369C">
        <w:rPr>
          <w:rFonts w:ascii="Cambria" w:hAnsi="Cambria"/>
          <w:b/>
          <w:color w:val="C00000"/>
        </w:rPr>
        <w:t xml:space="preserve">Сегодня мошенники </w:t>
      </w:r>
      <w:proofErr w:type="gramStart"/>
      <w:r w:rsidR="00565748" w:rsidRPr="0033369C">
        <w:rPr>
          <w:rFonts w:ascii="Cambria" w:hAnsi="Cambria"/>
          <w:b/>
          <w:color w:val="C00000"/>
        </w:rPr>
        <w:t>вовсю</w:t>
      </w:r>
      <w:proofErr w:type="gramEnd"/>
      <w:r w:rsidR="00565748" w:rsidRPr="0033369C">
        <w:rPr>
          <w:rFonts w:ascii="Cambria" w:hAnsi="Cambria"/>
          <w:b/>
          <w:color w:val="C00000"/>
        </w:rPr>
        <w:t xml:space="preserve"> пользуются площадками, где торгуют персональными данными владельцев банковских карт. Так что под угрозой находится каждый потребитель финансовых услуг.  </w:t>
      </w:r>
    </w:p>
    <w:p w:rsidR="00565748" w:rsidRPr="00D749D1" w:rsidRDefault="00565748" w:rsidP="00565748">
      <w:pPr>
        <w:pStyle w:val="a3"/>
        <w:spacing w:before="240" w:beforeAutospacing="0" w:after="240" w:afterAutospacing="0"/>
        <w:rPr>
          <w:rFonts w:ascii="Cambria" w:hAnsi="Cambria"/>
          <w:b/>
          <w:color w:val="000000"/>
        </w:rPr>
      </w:pPr>
      <w:r w:rsidRPr="00D749D1">
        <w:rPr>
          <w:rFonts w:ascii="Cambria" w:hAnsi="Cambria"/>
          <w:b/>
          <w:color w:val="000000"/>
        </w:rPr>
        <w:t>На втором месте по частоте использования — обман через покупки в интернете.</w:t>
      </w:r>
      <w:r w:rsidRPr="00D749D1">
        <w:rPr>
          <w:rFonts w:ascii="Cambria" w:hAnsi="Cambria"/>
          <w:color w:val="000000"/>
        </w:rPr>
        <w:t xml:space="preserve"> Главным образом на сайте объявлений, вроде </w:t>
      </w:r>
      <w:proofErr w:type="spellStart"/>
      <w:r w:rsidRPr="00D749D1">
        <w:rPr>
          <w:rFonts w:ascii="Cambria" w:hAnsi="Cambria"/>
          <w:color w:val="000000"/>
        </w:rPr>
        <w:t>Авито</w:t>
      </w:r>
      <w:proofErr w:type="spellEnd"/>
      <w:r w:rsidRPr="00D749D1">
        <w:rPr>
          <w:rFonts w:ascii="Cambria" w:hAnsi="Cambria"/>
          <w:color w:val="000000"/>
        </w:rPr>
        <w:t xml:space="preserve"> и «Юлы», и в социальных сетях. Контакта с жертвой у мошенника как такового нет, все происходит через переписку. </w:t>
      </w:r>
    </w:p>
    <w:p w:rsidR="00B6147F" w:rsidRDefault="00565748" w:rsidP="00565748">
      <w:pPr>
        <w:pStyle w:val="a3"/>
        <w:spacing w:before="240" w:beforeAutospacing="0" w:after="240" w:afterAutospacing="0"/>
        <w:rPr>
          <w:rFonts w:ascii="Cambria" w:hAnsi="Cambria"/>
          <w:color w:val="000000"/>
        </w:rPr>
      </w:pPr>
      <w:r w:rsidRPr="00D749D1">
        <w:rPr>
          <w:rFonts w:ascii="Cambria" w:hAnsi="Cambria"/>
          <w:color w:val="000000"/>
        </w:rPr>
        <w:t xml:space="preserve">— Мошенник покупает за деньги виртуальный номер, на который регистрирует </w:t>
      </w:r>
      <w:proofErr w:type="spellStart"/>
      <w:r w:rsidRPr="00D749D1">
        <w:rPr>
          <w:rFonts w:ascii="Cambria" w:hAnsi="Cambria"/>
          <w:color w:val="000000"/>
        </w:rPr>
        <w:t>мессенджер</w:t>
      </w:r>
      <w:proofErr w:type="spellEnd"/>
      <w:r w:rsidRPr="00D749D1">
        <w:rPr>
          <w:rFonts w:ascii="Cambria" w:hAnsi="Cambria"/>
          <w:color w:val="000000"/>
        </w:rPr>
        <w:t xml:space="preserve">, и переписывается с покупателем. У него даже симки нет на руках. Потерпевшему кидают ссылку — якобы для проведения безопасной сделки. Переходя по ссылке, которая сгенерирована мошенниками, граждане думают, что, введя данные своей карты, получат деньги, а на самом деле они списываются у них. </w:t>
      </w:r>
    </w:p>
    <w:p w:rsidR="00565748" w:rsidRPr="00D749D1" w:rsidRDefault="00565748" w:rsidP="00565748">
      <w:pPr>
        <w:pStyle w:val="a3"/>
        <w:spacing w:before="240" w:beforeAutospacing="0" w:after="240" w:afterAutospacing="0"/>
        <w:rPr>
          <w:rFonts w:ascii="Cambria" w:hAnsi="Cambria"/>
          <w:color w:val="000000"/>
        </w:rPr>
      </w:pPr>
      <w:r w:rsidRPr="00D749D1">
        <w:rPr>
          <w:rFonts w:ascii="Cambria" w:hAnsi="Cambria"/>
          <w:color w:val="000000"/>
        </w:rPr>
        <w:t xml:space="preserve">В арсенале мошенников — множество проверенных временем схем обмана, но есть и </w:t>
      </w:r>
      <w:proofErr w:type="gramStart"/>
      <w:r w:rsidRPr="00D749D1">
        <w:rPr>
          <w:rFonts w:ascii="Cambria" w:hAnsi="Cambria"/>
          <w:color w:val="000000"/>
        </w:rPr>
        <w:t>новые</w:t>
      </w:r>
      <w:proofErr w:type="gramEnd"/>
      <w:r w:rsidRPr="00D749D1">
        <w:rPr>
          <w:rFonts w:ascii="Cambria" w:hAnsi="Cambria"/>
          <w:color w:val="000000"/>
        </w:rPr>
        <w:t xml:space="preserve">. К примеру, стала популярной тема инвестиций, и преступники тут же воспользовались интересом граждан в своих целях. </w:t>
      </w:r>
    </w:p>
    <w:p w:rsidR="00565748" w:rsidRPr="00D749D1" w:rsidRDefault="00565748" w:rsidP="00565748">
      <w:pPr>
        <w:pStyle w:val="a3"/>
        <w:spacing w:before="240" w:beforeAutospacing="0" w:after="240" w:afterAutospacing="0"/>
        <w:rPr>
          <w:rFonts w:ascii="Cambria" w:hAnsi="Cambria"/>
          <w:color w:val="000000"/>
        </w:rPr>
      </w:pPr>
      <w:r w:rsidRPr="00D749D1">
        <w:rPr>
          <w:rFonts w:ascii="Cambria" w:hAnsi="Cambria"/>
          <w:color w:val="000000"/>
        </w:rPr>
        <w:t>— Граждане начинают инвестировать сбережения в те или иные организации, в интернете есть масса предложений по этой тематике. Люди не разбираются и попадают в сети мошенников, которые выдают себя за инвесторов и обещают хорошую прибыль.</w:t>
      </w:r>
    </w:p>
    <w:p w:rsidR="003933F9" w:rsidRPr="0033369C" w:rsidRDefault="003933F9" w:rsidP="003933F9">
      <w:pPr>
        <w:pStyle w:val="a3"/>
        <w:spacing w:before="240" w:beforeAutospacing="0" w:after="240" w:afterAutospacing="0"/>
        <w:rPr>
          <w:rFonts w:ascii="Cambria" w:hAnsi="Cambria"/>
          <w:b/>
          <w:color w:val="C00000"/>
        </w:rPr>
      </w:pPr>
      <w:r w:rsidRPr="0033369C">
        <w:rPr>
          <w:rFonts w:ascii="Cambria" w:hAnsi="Cambria"/>
          <w:b/>
          <w:color w:val="C00000"/>
        </w:rPr>
        <w:t>Потерять деньги легко,</w:t>
      </w:r>
      <w:r w:rsidR="00203F89" w:rsidRPr="0033369C">
        <w:rPr>
          <w:rFonts w:ascii="Cambria" w:hAnsi="Cambria"/>
          <w:b/>
          <w:color w:val="C00000"/>
        </w:rPr>
        <w:t xml:space="preserve"> а вот вернуть почти невозможно!</w:t>
      </w:r>
    </w:p>
    <w:p w:rsidR="003933F9" w:rsidRPr="00D749D1" w:rsidRDefault="003933F9" w:rsidP="003933F9">
      <w:pPr>
        <w:pStyle w:val="a3"/>
        <w:spacing w:before="240" w:beforeAutospacing="0" w:after="240" w:afterAutospacing="0"/>
        <w:rPr>
          <w:rFonts w:ascii="Cambria" w:hAnsi="Cambria"/>
          <w:color w:val="000000"/>
        </w:rPr>
      </w:pPr>
      <w:r w:rsidRPr="00D749D1">
        <w:rPr>
          <w:rFonts w:ascii="Cambria" w:hAnsi="Cambria"/>
          <w:color w:val="000000"/>
        </w:rPr>
        <w:t xml:space="preserve">— Возврат возможен в крайне редких случаях. Поскольку зачастую граждане сами предоставляют персональные данные своих банковских карт и сами производят переводы. </w:t>
      </w:r>
    </w:p>
    <w:p w:rsidR="003933F9" w:rsidRPr="00D749D1" w:rsidRDefault="003933F9" w:rsidP="003933F9">
      <w:pPr>
        <w:pStyle w:val="a3"/>
        <w:spacing w:before="240" w:beforeAutospacing="0" w:after="240" w:afterAutospacing="0"/>
        <w:rPr>
          <w:rFonts w:ascii="Cambria" w:hAnsi="Cambria"/>
          <w:b/>
          <w:color w:val="000000"/>
        </w:rPr>
      </w:pPr>
      <w:r w:rsidRPr="00D749D1">
        <w:rPr>
          <w:rFonts w:ascii="Cambria" w:hAnsi="Cambria"/>
          <w:b/>
          <w:color w:val="000000"/>
        </w:rPr>
        <w:t xml:space="preserve">Еще одна проблема: когда жертва сама делает перевод мошеннику, банк не может сразу заморозить операцию. </w:t>
      </w:r>
    </w:p>
    <w:p w:rsidR="003933F9" w:rsidRPr="00D749D1" w:rsidRDefault="003933F9" w:rsidP="003933F9">
      <w:pPr>
        <w:pStyle w:val="a3"/>
        <w:spacing w:before="240" w:beforeAutospacing="0" w:after="240" w:afterAutospacing="0"/>
        <w:rPr>
          <w:rFonts w:ascii="Cambria" w:hAnsi="Cambria"/>
          <w:color w:val="000000"/>
        </w:rPr>
      </w:pPr>
      <w:r w:rsidRPr="00D749D1">
        <w:rPr>
          <w:rFonts w:ascii="Cambria" w:hAnsi="Cambria"/>
          <w:color w:val="000000"/>
        </w:rPr>
        <w:t xml:space="preserve">— Клиенту после такого перевода нужно сразу обратиться в отделение банка или позвонить по горячей линии, сказать свои данные, чтобы операцию попытались заблокировать. Тут же попытаться заблокировать свое мобильное приложение или банковские карты, чтобы деньги до конца не списались. В банке нужно запросить выписку по счетам, это будет доказательством </w:t>
      </w:r>
      <w:proofErr w:type="gramStart"/>
      <w:r w:rsidRPr="00D749D1">
        <w:rPr>
          <w:rFonts w:ascii="Cambria" w:hAnsi="Cambria"/>
          <w:color w:val="000000"/>
        </w:rPr>
        <w:t>ого</w:t>
      </w:r>
      <w:proofErr w:type="gramEnd"/>
      <w:r w:rsidRPr="00D749D1">
        <w:rPr>
          <w:rFonts w:ascii="Cambria" w:hAnsi="Cambria"/>
          <w:color w:val="000000"/>
        </w:rPr>
        <w:t xml:space="preserve">, что деньги ушли на другой счет. С этим документом можно будет обратиться в органы внутренних дел. </w:t>
      </w:r>
    </w:p>
    <w:p w:rsidR="003933F9" w:rsidRPr="00D749D1" w:rsidRDefault="003933F9" w:rsidP="003933F9">
      <w:pPr>
        <w:pStyle w:val="a3"/>
        <w:spacing w:before="240" w:beforeAutospacing="0" w:after="240" w:afterAutospacing="0"/>
        <w:rPr>
          <w:rFonts w:ascii="Cambria" w:hAnsi="Cambria"/>
          <w:b/>
          <w:color w:val="000000"/>
        </w:rPr>
      </w:pPr>
      <w:r w:rsidRPr="00D749D1">
        <w:rPr>
          <w:rFonts w:ascii="Cambria" w:hAnsi="Cambria"/>
          <w:b/>
          <w:color w:val="000000"/>
        </w:rPr>
        <w:t xml:space="preserve">Основная проблема в таких ситуациях — большая скорость операций. </w:t>
      </w:r>
    </w:p>
    <w:p w:rsidR="00A3114C" w:rsidRPr="00D749D1" w:rsidRDefault="003933F9" w:rsidP="003933F9">
      <w:pPr>
        <w:pStyle w:val="a3"/>
        <w:spacing w:before="240" w:beforeAutospacing="0" w:after="240" w:afterAutospacing="0"/>
        <w:rPr>
          <w:rFonts w:ascii="Cambria" w:hAnsi="Cambria" w:cs="Arial"/>
          <w:color w:val="000000"/>
          <w:shd w:val="clear" w:color="auto" w:fill="FFFFFF"/>
        </w:rPr>
      </w:pPr>
      <w:r w:rsidRPr="00D749D1">
        <w:rPr>
          <w:rFonts w:ascii="Cambria" w:hAnsi="Cambria"/>
          <w:color w:val="000000"/>
        </w:rPr>
        <w:t>— Как только деньги уходят на получателя, через очень короткое время их уже там нет. Вопрос в том, чтобы остановить их на первом получателе. Но ни один банк не может бесконечно отслеживать всю цепочку переводов злоумышленников, особенно если это межбанковские платежи. Сейчас все операции могут занимать доли секунды, что сильно осложняет ситуацию.</w:t>
      </w:r>
      <w:r w:rsidR="007002E7" w:rsidRPr="00D749D1">
        <w:rPr>
          <w:rFonts w:ascii="Cambria" w:hAnsi="Cambria" w:cs="Arial"/>
          <w:color w:val="000000"/>
          <w:shd w:val="clear" w:color="auto" w:fill="FFFFFF"/>
        </w:rPr>
        <w:t xml:space="preserve"> </w:t>
      </w:r>
    </w:p>
    <w:p w:rsidR="0033369C" w:rsidRDefault="00A3114C" w:rsidP="0033369C">
      <w:pPr>
        <w:pStyle w:val="a3"/>
        <w:spacing w:before="240" w:beforeAutospacing="0" w:after="240" w:afterAutospacing="0"/>
        <w:rPr>
          <w:rFonts w:ascii="Cambria" w:hAnsi="Cambria" w:cs="Arial"/>
          <w:color w:val="000000"/>
          <w:shd w:val="clear" w:color="auto" w:fill="FFFFFF"/>
        </w:rPr>
      </w:pPr>
      <w:r w:rsidRPr="00D749D1">
        <w:rPr>
          <w:rFonts w:ascii="Cambria" w:hAnsi="Cambria" w:cs="Arial"/>
          <w:color w:val="000000"/>
          <w:shd w:val="clear" w:color="auto" w:fill="FFFFFF"/>
        </w:rPr>
        <w:lastRenderedPageBreak/>
        <w:t>Необходимо помнить, что все одноразовые пароли из СМС предназначены только для расходных операций и отправляются только для клиента. Назвать код из СМС вас попросят только мошенники. Если вы все-таки разгласили данные карты, пароли или выполнили инструкции мошенников, нужно немедленно обратиться в банк. Там сделают все возможное, чтобы предотвратить дальнейшие списания средств со счета и дадут рекомендации, что делать дальше.</w:t>
      </w:r>
    </w:p>
    <w:p w:rsidR="007002E7" w:rsidRDefault="0033369C" w:rsidP="0033369C">
      <w:pPr>
        <w:pStyle w:val="a3"/>
        <w:spacing w:before="240" w:beforeAutospacing="0" w:after="240" w:afterAutospacing="0"/>
        <w:rPr>
          <w:rFonts w:ascii="Cambria" w:hAnsi="Cambria" w:cs="Arial"/>
          <w:color w:val="000000"/>
          <w:shd w:val="clear" w:color="auto" w:fill="FFFFFF"/>
        </w:rPr>
      </w:pPr>
      <w:r w:rsidRPr="0033369C">
        <w:rPr>
          <w:rFonts w:ascii="Arial" w:hAnsi="Arial" w:cs="Arial"/>
          <w:color w:val="000000"/>
          <w:sz w:val="27"/>
          <w:szCs w:val="27"/>
          <w:shd w:val="clear" w:color="auto" w:fill="FFFFFF"/>
        </w:rPr>
        <w:t xml:space="preserve"> </w:t>
      </w:r>
      <w:r w:rsidRPr="0033369C">
        <w:rPr>
          <w:rFonts w:ascii="Cambria" w:hAnsi="Cambria" w:cs="Arial"/>
          <w:color w:val="000000"/>
          <w:shd w:val="clear" w:color="auto" w:fill="FFFFFF"/>
        </w:rPr>
        <w:t xml:space="preserve">Если с вашей банковской карты списали деньги, и </w:t>
      </w:r>
      <w:r w:rsidRPr="001B63A2">
        <w:rPr>
          <w:rFonts w:ascii="Cambria" w:hAnsi="Cambria" w:cs="Arial"/>
          <w:b/>
          <w:color w:val="000000"/>
          <w:shd w:val="clear" w:color="auto" w:fill="FFFFFF"/>
        </w:rPr>
        <w:t>вы к этому не причастны</w:t>
      </w:r>
      <w:r w:rsidRPr="0033369C">
        <w:rPr>
          <w:rFonts w:ascii="Cambria" w:hAnsi="Cambria" w:cs="Arial"/>
          <w:color w:val="000000"/>
          <w:shd w:val="clear" w:color="auto" w:fill="FFFFFF"/>
        </w:rPr>
        <w:t>, как можно скорее позвоните в банк (номер есть на обороте карты), сообщите о мошеннической операции и заблокируйте карту. Обратитесь в отделение банка и попросите выписку по счету. Напишите заявление о несогласии с операцией. Сохраните экземпляр заявления с отметкой банка о приеме. Обратитесь в правоохранительные органы с заявлением о хищении. Получив ваше заявление, банк проведет служебное расследование и решит вопрос о возмещении ущерба.</w:t>
      </w:r>
      <w:r w:rsidR="00E76CFA">
        <w:rPr>
          <w:rFonts w:ascii="Cambria" w:hAnsi="Cambria"/>
          <w:color w:val="000000"/>
        </w:rPr>
        <w:t xml:space="preserve"> </w:t>
      </w:r>
      <w:r w:rsidRPr="0033369C">
        <w:rPr>
          <w:rFonts w:ascii="Cambria" w:hAnsi="Cambria" w:cs="Arial"/>
          <w:color w:val="000000"/>
          <w:shd w:val="clear" w:color="auto" w:fill="FFFFFF"/>
        </w:rPr>
        <w:t>Если вы соблюдали меры безопасности и обратились в банк не позже, чем через сутки после списания денег, то можете рассчитывать на возмещение. Однако если вы сами сообщили злоумышленникам ПИН-код или код из СМС, необходимый для подтверждения платежей и переводов, к сожалению, вернуть деньги не удастся.</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За получением подробной консультации и правовой помощи  потребители   </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могут обращаться:</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 в Общественную приемную Управления Роспотребнадзора по </w:t>
      </w:r>
      <w:proofErr w:type="gramStart"/>
      <w:r w:rsidRPr="001B63A2">
        <w:rPr>
          <w:rFonts w:ascii="Cambria Math" w:hAnsi="Cambria Math" w:cs="Times New Roman"/>
          <w:sz w:val="24"/>
          <w:szCs w:val="24"/>
        </w:rPr>
        <w:t>Новгородской</w:t>
      </w:r>
      <w:proofErr w:type="gramEnd"/>
      <w:r w:rsidRPr="001B63A2">
        <w:rPr>
          <w:rFonts w:ascii="Cambria Math" w:hAnsi="Cambria Math" w:cs="Times New Roman"/>
          <w:sz w:val="24"/>
          <w:szCs w:val="24"/>
        </w:rPr>
        <w:t xml:space="preserve">     </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области по телефонам 971-106;</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 в Центр по информированию и консультированию потребителей  ФБУЗ «</w:t>
      </w:r>
      <w:proofErr w:type="spellStart"/>
      <w:r w:rsidRPr="001B63A2">
        <w:rPr>
          <w:rFonts w:ascii="Cambria Math" w:hAnsi="Cambria Math" w:cs="Times New Roman"/>
          <w:sz w:val="24"/>
          <w:szCs w:val="24"/>
        </w:rPr>
        <w:t>ЦГи</w:t>
      </w:r>
      <w:proofErr w:type="spellEnd"/>
      <w:proofErr w:type="gramStart"/>
      <w:r w:rsidRPr="001B63A2">
        <w:rPr>
          <w:rFonts w:ascii="Cambria Math" w:hAnsi="Cambria Math" w:cs="Times New Roman"/>
          <w:sz w:val="24"/>
          <w:szCs w:val="24"/>
        </w:rPr>
        <w:t xml:space="preserve"> Э</w:t>
      </w:r>
      <w:proofErr w:type="gramEnd"/>
      <w:r w:rsidRPr="001B63A2">
        <w:rPr>
          <w:rFonts w:ascii="Cambria Math" w:hAnsi="Cambria Math" w:cs="Times New Roman"/>
          <w:sz w:val="24"/>
          <w:szCs w:val="24"/>
        </w:rPr>
        <w:t xml:space="preserve">       </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в Новгородской области» по телефону 77-20-38, 73-06-77; </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w:t>
      </w:r>
      <w:proofErr w:type="gramStart"/>
      <w:r w:rsidRPr="001B63A2">
        <w:rPr>
          <w:rFonts w:ascii="Cambria Math" w:hAnsi="Cambria Math" w:cs="Times New Roman"/>
          <w:sz w:val="24"/>
          <w:szCs w:val="24"/>
        </w:rPr>
        <w:t>Е</w:t>
      </w:r>
      <w:proofErr w:type="gramEnd"/>
      <w:r w:rsidRPr="001B63A2">
        <w:rPr>
          <w:rFonts w:ascii="Cambria Math" w:hAnsi="Cambria Math" w:cs="Times New Roman"/>
          <w:sz w:val="24"/>
          <w:szCs w:val="24"/>
        </w:rPr>
        <w:t>-</w:t>
      </w:r>
      <w:r w:rsidRPr="001B63A2">
        <w:rPr>
          <w:rFonts w:ascii="Cambria Math" w:hAnsi="Cambria Math" w:cs="Times New Roman"/>
          <w:sz w:val="24"/>
          <w:szCs w:val="24"/>
          <w:lang w:val="en-US"/>
        </w:rPr>
        <w:t>mail</w:t>
      </w:r>
      <w:r w:rsidRPr="001B63A2">
        <w:rPr>
          <w:rFonts w:ascii="Cambria Math" w:hAnsi="Cambria Math" w:cs="Times New Roman"/>
          <w:sz w:val="24"/>
          <w:szCs w:val="24"/>
        </w:rPr>
        <w:t xml:space="preserve">:  </w:t>
      </w:r>
      <w:hyperlink r:id="rId8" w:history="1">
        <w:r w:rsidRPr="001B63A2">
          <w:rPr>
            <w:rStyle w:val="aa"/>
            <w:rFonts w:ascii="Cambria Math" w:hAnsi="Cambria Math" w:cs="Times New Roman"/>
            <w:sz w:val="24"/>
            <w:szCs w:val="24"/>
            <w:lang w:val="en-US"/>
          </w:rPr>
          <w:t>zpp</w:t>
        </w:r>
        <w:r w:rsidRPr="001B63A2">
          <w:rPr>
            <w:rStyle w:val="aa"/>
            <w:rFonts w:ascii="Cambria Math" w:hAnsi="Cambria Math" w:cs="Times New Roman"/>
            <w:sz w:val="24"/>
            <w:szCs w:val="24"/>
          </w:rPr>
          <w:t>.</w:t>
        </w:r>
        <w:r w:rsidRPr="001B63A2">
          <w:rPr>
            <w:rStyle w:val="aa"/>
            <w:rFonts w:ascii="Cambria Math" w:hAnsi="Cambria Math" w:cs="Times New Roman"/>
            <w:sz w:val="24"/>
            <w:szCs w:val="24"/>
            <w:lang w:val="en-US"/>
          </w:rPr>
          <w:t>center</w:t>
        </w:r>
        <w:r w:rsidRPr="001B63A2">
          <w:rPr>
            <w:rStyle w:val="aa"/>
            <w:rFonts w:ascii="Cambria Math" w:hAnsi="Cambria Math" w:cs="Times New Roman"/>
            <w:sz w:val="24"/>
            <w:szCs w:val="24"/>
          </w:rPr>
          <w:t>@</w:t>
        </w:r>
        <w:r w:rsidRPr="001B63A2">
          <w:rPr>
            <w:rStyle w:val="aa"/>
            <w:rFonts w:ascii="Cambria Math" w:hAnsi="Cambria Math" w:cs="Times New Roman"/>
            <w:sz w:val="24"/>
            <w:szCs w:val="24"/>
            <w:lang w:val="en-US"/>
          </w:rPr>
          <w:t>yandex</w:t>
        </w:r>
        <w:r w:rsidRPr="001B63A2">
          <w:rPr>
            <w:rStyle w:val="aa"/>
            <w:rFonts w:ascii="Cambria Math" w:hAnsi="Cambria Math" w:cs="Times New Roman"/>
            <w:sz w:val="24"/>
            <w:szCs w:val="24"/>
          </w:rPr>
          <w:t>.</w:t>
        </w:r>
        <w:proofErr w:type="spellStart"/>
        <w:r w:rsidRPr="001B63A2">
          <w:rPr>
            <w:rStyle w:val="aa"/>
            <w:rFonts w:ascii="Cambria Math" w:hAnsi="Cambria Math" w:cs="Times New Roman"/>
            <w:sz w:val="24"/>
            <w:szCs w:val="24"/>
            <w:lang w:val="en-US"/>
          </w:rPr>
          <w:t>ru</w:t>
        </w:r>
        <w:proofErr w:type="spellEnd"/>
      </w:hyperlink>
      <w:r w:rsidRPr="001B63A2">
        <w:rPr>
          <w:rFonts w:ascii="Cambria Math" w:hAnsi="Cambria Math" w:cs="Times New Roman"/>
          <w:sz w:val="24"/>
          <w:szCs w:val="24"/>
        </w:rPr>
        <w:t xml:space="preserve">; ВК: </w:t>
      </w:r>
      <w:proofErr w:type="spellStart"/>
      <w:r w:rsidRPr="001B63A2">
        <w:rPr>
          <w:rFonts w:ascii="Cambria Math" w:hAnsi="Cambria Math" w:cs="Times New Roman"/>
          <w:sz w:val="24"/>
          <w:szCs w:val="24"/>
          <w:lang w:val="en-US"/>
        </w:rPr>
        <w:t>vk</w:t>
      </w:r>
      <w:proofErr w:type="spellEnd"/>
      <w:r w:rsidRPr="001B63A2">
        <w:rPr>
          <w:rFonts w:ascii="Cambria Math" w:hAnsi="Cambria Math" w:cs="Times New Roman"/>
          <w:sz w:val="24"/>
          <w:szCs w:val="24"/>
        </w:rPr>
        <w:t>.</w:t>
      </w:r>
      <w:r w:rsidRPr="001B63A2">
        <w:rPr>
          <w:rFonts w:ascii="Cambria Math" w:hAnsi="Cambria Math" w:cs="Times New Roman"/>
          <w:sz w:val="24"/>
          <w:szCs w:val="24"/>
          <w:lang w:val="en-US"/>
        </w:rPr>
        <w:t>com</w:t>
      </w:r>
      <w:r w:rsidRPr="001B63A2">
        <w:rPr>
          <w:rFonts w:ascii="Cambria Math" w:hAnsi="Cambria Math" w:cs="Times New Roman"/>
          <w:sz w:val="24"/>
          <w:szCs w:val="24"/>
        </w:rPr>
        <w:t>|</w:t>
      </w:r>
      <w:proofErr w:type="spellStart"/>
      <w:r w:rsidRPr="001B63A2">
        <w:rPr>
          <w:rFonts w:ascii="Cambria Math" w:hAnsi="Cambria Math" w:cs="Times New Roman"/>
          <w:sz w:val="24"/>
          <w:szCs w:val="24"/>
          <w:lang w:val="en-US"/>
        </w:rPr>
        <w:t>zppnovgorod</w:t>
      </w:r>
      <w:proofErr w:type="spellEnd"/>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 на «горячую линию» Единого консультационного центра Роспотребнадзора,     </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который функционирует в круглосуточном режиме, телефон 8 800 555 49 43   </w:t>
      </w:r>
    </w:p>
    <w:p w:rsidR="001B63A2" w:rsidRPr="001B63A2" w:rsidRDefault="001B63A2" w:rsidP="001B63A2">
      <w:pPr>
        <w:spacing w:after="0"/>
        <w:jc w:val="both"/>
        <w:rPr>
          <w:rFonts w:ascii="Cambria Math" w:hAnsi="Cambria Math" w:cs="Times New Roman"/>
          <w:sz w:val="24"/>
          <w:szCs w:val="24"/>
        </w:rPr>
      </w:pPr>
      <w:r w:rsidRPr="001B63A2">
        <w:rPr>
          <w:rFonts w:ascii="Cambria Math" w:hAnsi="Cambria Math" w:cs="Times New Roman"/>
          <w:sz w:val="24"/>
          <w:szCs w:val="24"/>
        </w:rPr>
        <w:t xml:space="preserve">        (звонок бесплатный).</w:t>
      </w:r>
      <w:bookmarkStart w:id="0" w:name="_GoBack"/>
      <w:bookmarkEnd w:id="0"/>
    </w:p>
    <w:sectPr w:rsidR="001B63A2" w:rsidRPr="001B63A2" w:rsidSect="001B63A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8D" w:rsidRDefault="006A088D" w:rsidP="002A7744">
      <w:pPr>
        <w:spacing w:after="0" w:line="240" w:lineRule="auto"/>
      </w:pPr>
      <w:r>
        <w:separator/>
      </w:r>
    </w:p>
  </w:endnote>
  <w:endnote w:type="continuationSeparator" w:id="0">
    <w:p w:rsidR="006A088D" w:rsidRDefault="006A088D" w:rsidP="002A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8D" w:rsidRDefault="006A088D" w:rsidP="002A7744">
      <w:pPr>
        <w:spacing w:after="0" w:line="240" w:lineRule="auto"/>
      </w:pPr>
      <w:r>
        <w:separator/>
      </w:r>
    </w:p>
  </w:footnote>
  <w:footnote w:type="continuationSeparator" w:id="0">
    <w:p w:rsidR="006A088D" w:rsidRDefault="006A088D" w:rsidP="002A7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409C9"/>
    <w:multiLevelType w:val="hybridMultilevel"/>
    <w:tmpl w:val="5220F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74"/>
    <w:rsid w:val="00006F87"/>
    <w:rsid w:val="00023F35"/>
    <w:rsid w:val="0016232C"/>
    <w:rsid w:val="001B63A2"/>
    <w:rsid w:val="00203F89"/>
    <w:rsid w:val="00271EBA"/>
    <w:rsid w:val="002A7744"/>
    <w:rsid w:val="002F153D"/>
    <w:rsid w:val="0033369C"/>
    <w:rsid w:val="003933F9"/>
    <w:rsid w:val="003B1A61"/>
    <w:rsid w:val="004143F7"/>
    <w:rsid w:val="00444A78"/>
    <w:rsid w:val="00486866"/>
    <w:rsid w:val="004D0BC7"/>
    <w:rsid w:val="00515988"/>
    <w:rsid w:val="00565748"/>
    <w:rsid w:val="00594149"/>
    <w:rsid w:val="005A1D96"/>
    <w:rsid w:val="005B3EF1"/>
    <w:rsid w:val="006266B3"/>
    <w:rsid w:val="006507D4"/>
    <w:rsid w:val="006A088D"/>
    <w:rsid w:val="007002E7"/>
    <w:rsid w:val="00701527"/>
    <w:rsid w:val="00736B05"/>
    <w:rsid w:val="007C0DF6"/>
    <w:rsid w:val="007D74CD"/>
    <w:rsid w:val="007F5CC1"/>
    <w:rsid w:val="008C6C38"/>
    <w:rsid w:val="008D5237"/>
    <w:rsid w:val="00956924"/>
    <w:rsid w:val="00A3114C"/>
    <w:rsid w:val="00A50900"/>
    <w:rsid w:val="00A96503"/>
    <w:rsid w:val="00AB3474"/>
    <w:rsid w:val="00AE28D1"/>
    <w:rsid w:val="00B55B21"/>
    <w:rsid w:val="00B6147F"/>
    <w:rsid w:val="00B91D7B"/>
    <w:rsid w:val="00C12F2F"/>
    <w:rsid w:val="00CC1681"/>
    <w:rsid w:val="00CC47AD"/>
    <w:rsid w:val="00D749D1"/>
    <w:rsid w:val="00D81332"/>
    <w:rsid w:val="00DE2C02"/>
    <w:rsid w:val="00E24745"/>
    <w:rsid w:val="00E4023A"/>
    <w:rsid w:val="00E71BFF"/>
    <w:rsid w:val="00E76CFA"/>
    <w:rsid w:val="00E94C54"/>
    <w:rsid w:val="00EB2A95"/>
    <w:rsid w:val="00EE6F20"/>
    <w:rsid w:val="00F36E0E"/>
    <w:rsid w:val="00FE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F1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A77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744"/>
  </w:style>
  <w:style w:type="paragraph" w:styleId="a6">
    <w:name w:val="footer"/>
    <w:basedOn w:val="a"/>
    <w:link w:val="a7"/>
    <w:uiPriority w:val="99"/>
    <w:unhideWhenUsed/>
    <w:rsid w:val="002A7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744"/>
  </w:style>
  <w:style w:type="character" w:customStyle="1" w:styleId="20">
    <w:name w:val="Заголовок 2 Знак"/>
    <w:basedOn w:val="a0"/>
    <w:link w:val="2"/>
    <w:uiPriority w:val="9"/>
    <w:rsid w:val="002F153D"/>
    <w:rPr>
      <w:rFonts w:asciiTheme="majorHAnsi" w:eastAsiaTheme="majorEastAsia" w:hAnsiTheme="majorHAnsi" w:cstheme="majorBidi"/>
      <w:color w:val="2E74B5" w:themeColor="accent1" w:themeShade="BF"/>
      <w:sz w:val="26"/>
      <w:szCs w:val="26"/>
    </w:rPr>
  </w:style>
  <w:style w:type="character" w:styleId="a8">
    <w:name w:val="Subtle Reference"/>
    <w:basedOn w:val="a0"/>
    <w:uiPriority w:val="31"/>
    <w:qFormat/>
    <w:rsid w:val="00D749D1"/>
    <w:rPr>
      <w:smallCaps/>
      <w:color w:val="5A5A5A" w:themeColor="text1" w:themeTint="A5"/>
    </w:rPr>
  </w:style>
  <w:style w:type="paragraph" w:styleId="a9">
    <w:name w:val="List Paragraph"/>
    <w:basedOn w:val="a"/>
    <w:uiPriority w:val="34"/>
    <w:qFormat/>
    <w:rsid w:val="00565748"/>
    <w:pPr>
      <w:ind w:left="720"/>
      <w:contextualSpacing/>
    </w:pPr>
  </w:style>
  <w:style w:type="character" w:styleId="aa">
    <w:name w:val="Hyperlink"/>
    <w:basedOn w:val="a0"/>
    <w:uiPriority w:val="99"/>
    <w:semiHidden/>
    <w:unhideWhenUsed/>
    <w:rsid w:val="001B63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F1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A77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744"/>
  </w:style>
  <w:style w:type="paragraph" w:styleId="a6">
    <w:name w:val="footer"/>
    <w:basedOn w:val="a"/>
    <w:link w:val="a7"/>
    <w:uiPriority w:val="99"/>
    <w:unhideWhenUsed/>
    <w:rsid w:val="002A7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744"/>
  </w:style>
  <w:style w:type="character" w:customStyle="1" w:styleId="20">
    <w:name w:val="Заголовок 2 Знак"/>
    <w:basedOn w:val="a0"/>
    <w:link w:val="2"/>
    <w:uiPriority w:val="9"/>
    <w:rsid w:val="002F153D"/>
    <w:rPr>
      <w:rFonts w:asciiTheme="majorHAnsi" w:eastAsiaTheme="majorEastAsia" w:hAnsiTheme="majorHAnsi" w:cstheme="majorBidi"/>
      <w:color w:val="2E74B5" w:themeColor="accent1" w:themeShade="BF"/>
      <w:sz w:val="26"/>
      <w:szCs w:val="26"/>
    </w:rPr>
  </w:style>
  <w:style w:type="character" w:styleId="a8">
    <w:name w:val="Subtle Reference"/>
    <w:basedOn w:val="a0"/>
    <w:uiPriority w:val="31"/>
    <w:qFormat/>
    <w:rsid w:val="00D749D1"/>
    <w:rPr>
      <w:smallCaps/>
      <w:color w:val="5A5A5A" w:themeColor="text1" w:themeTint="A5"/>
    </w:rPr>
  </w:style>
  <w:style w:type="paragraph" w:styleId="a9">
    <w:name w:val="List Paragraph"/>
    <w:basedOn w:val="a"/>
    <w:uiPriority w:val="34"/>
    <w:qFormat/>
    <w:rsid w:val="00565748"/>
    <w:pPr>
      <w:ind w:left="720"/>
      <w:contextualSpacing/>
    </w:pPr>
  </w:style>
  <w:style w:type="character" w:styleId="aa">
    <w:name w:val="Hyperlink"/>
    <w:basedOn w:val="a0"/>
    <w:uiPriority w:val="99"/>
    <w:semiHidden/>
    <w:unhideWhenUsed/>
    <w:rsid w:val="001B6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6129">
      <w:bodyDiv w:val="1"/>
      <w:marLeft w:val="0"/>
      <w:marRight w:val="0"/>
      <w:marTop w:val="0"/>
      <w:marBottom w:val="0"/>
      <w:divBdr>
        <w:top w:val="none" w:sz="0" w:space="0" w:color="auto"/>
        <w:left w:val="none" w:sz="0" w:space="0" w:color="auto"/>
        <w:bottom w:val="none" w:sz="0" w:space="0" w:color="auto"/>
        <w:right w:val="none" w:sz="0" w:space="0" w:color="auto"/>
      </w:divBdr>
      <w:divsChild>
        <w:div w:id="1008675716">
          <w:marLeft w:val="0"/>
          <w:marRight w:val="0"/>
          <w:marTop w:val="240"/>
          <w:marBottom w:val="240"/>
          <w:divBdr>
            <w:top w:val="none" w:sz="0" w:space="0" w:color="auto"/>
            <w:left w:val="none" w:sz="0" w:space="0" w:color="auto"/>
            <w:bottom w:val="none" w:sz="0" w:space="0" w:color="auto"/>
            <w:right w:val="none" w:sz="0" w:space="0" w:color="auto"/>
          </w:divBdr>
        </w:div>
        <w:div w:id="62802214">
          <w:marLeft w:val="0"/>
          <w:marRight w:val="0"/>
          <w:marTop w:val="240"/>
          <w:marBottom w:val="240"/>
          <w:divBdr>
            <w:top w:val="none" w:sz="0" w:space="0" w:color="auto"/>
            <w:left w:val="none" w:sz="0" w:space="0" w:color="auto"/>
            <w:bottom w:val="none" w:sz="0" w:space="0" w:color="auto"/>
            <w:right w:val="none" w:sz="0" w:space="0" w:color="auto"/>
          </w:divBdr>
        </w:div>
        <w:div w:id="1577201527">
          <w:marLeft w:val="0"/>
          <w:marRight w:val="0"/>
          <w:marTop w:val="240"/>
          <w:marBottom w:val="240"/>
          <w:divBdr>
            <w:top w:val="none" w:sz="0" w:space="0" w:color="auto"/>
            <w:left w:val="none" w:sz="0" w:space="0" w:color="auto"/>
            <w:bottom w:val="none" w:sz="0" w:space="0" w:color="auto"/>
            <w:right w:val="none" w:sz="0" w:space="0" w:color="auto"/>
          </w:divBdr>
        </w:div>
        <w:div w:id="1816876059">
          <w:marLeft w:val="0"/>
          <w:marRight w:val="0"/>
          <w:marTop w:val="240"/>
          <w:marBottom w:val="240"/>
          <w:divBdr>
            <w:top w:val="none" w:sz="0" w:space="0" w:color="auto"/>
            <w:left w:val="none" w:sz="0" w:space="0" w:color="auto"/>
            <w:bottom w:val="none" w:sz="0" w:space="0" w:color="auto"/>
            <w:right w:val="none" w:sz="0" w:space="0" w:color="auto"/>
          </w:divBdr>
        </w:div>
      </w:divsChild>
    </w:div>
    <w:div w:id="636380019">
      <w:bodyDiv w:val="1"/>
      <w:marLeft w:val="0"/>
      <w:marRight w:val="0"/>
      <w:marTop w:val="0"/>
      <w:marBottom w:val="0"/>
      <w:divBdr>
        <w:top w:val="none" w:sz="0" w:space="0" w:color="auto"/>
        <w:left w:val="none" w:sz="0" w:space="0" w:color="auto"/>
        <w:bottom w:val="none" w:sz="0" w:space="0" w:color="auto"/>
        <w:right w:val="none" w:sz="0" w:space="0" w:color="auto"/>
      </w:divBdr>
    </w:div>
    <w:div w:id="848981659">
      <w:bodyDiv w:val="1"/>
      <w:marLeft w:val="0"/>
      <w:marRight w:val="0"/>
      <w:marTop w:val="0"/>
      <w:marBottom w:val="0"/>
      <w:divBdr>
        <w:top w:val="none" w:sz="0" w:space="0" w:color="auto"/>
        <w:left w:val="none" w:sz="0" w:space="0" w:color="auto"/>
        <w:bottom w:val="none" w:sz="0" w:space="0" w:color="auto"/>
        <w:right w:val="none" w:sz="0" w:space="0" w:color="auto"/>
      </w:divBdr>
      <w:divsChild>
        <w:div w:id="1172448917">
          <w:marLeft w:val="0"/>
          <w:marRight w:val="0"/>
          <w:marTop w:val="240"/>
          <w:marBottom w:val="240"/>
          <w:divBdr>
            <w:top w:val="none" w:sz="0" w:space="0" w:color="auto"/>
            <w:left w:val="none" w:sz="0" w:space="0" w:color="auto"/>
            <w:bottom w:val="none" w:sz="0" w:space="0" w:color="auto"/>
            <w:right w:val="none" w:sz="0" w:space="0" w:color="auto"/>
          </w:divBdr>
        </w:div>
        <w:div w:id="1072392213">
          <w:marLeft w:val="0"/>
          <w:marRight w:val="0"/>
          <w:marTop w:val="240"/>
          <w:marBottom w:val="240"/>
          <w:divBdr>
            <w:top w:val="none" w:sz="0" w:space="0" w:color="auto"/>
            <w:left w:val="none" w:sz="0" w:space="0" w:color="auto"/>
            <w:bottom w:val="none" w:sz="0" w:space="0" w:color="auto"/>
            <w:right w:val="none" w:sz="0" w:space="0" w:color="auto"/>
          </w:divBdr>
        </w:div>
        <w:div w:id="249194206">
          <w:marLeft w:val="0"/>
          <w:marRight w:val="0"/>
          <w:marTop w:val="240"/>
          <w:marBottom w:val="240"/>
          <w:divBdr>
            <w:top w:val="none" w:sz="0" w:space="0" w:color="auto"/>
            <w:left w:val="none" w:sz="0" w:space="0" w:color="auto"/>
            <w:bottom w:val="none" w:sz="0" w:space="0" w:color="auto"/>
            <w:right w:val="none" w:sz="0" w:space="0" w:color="auto"/>
          </w:divBdr>
        </w:div>
        <w:div w:id="54863686">
          <w:marLeft w:val="0"/>
          <w:marRight w:val="0"/>
          <w:marTop w:val="240"/>
          <w:marBottom w:val="240"/>
          <w:divBdr>
            <w:top w:val="none" w:sz="0" w:space="0" w:color="auto"/>
            <w:left w:val="none" w:sz="0" w:space="0" w:color="auto"/>
            <w:bottom w:val="none" w:sz="0" w:space="0" w:color="auto"/>
            <w:right w:val="none" w:sz="0" w:space="0" w:color="auto"/>
          </w:divBdr>
        </w:div>
      </w:divsChild>
    </w:div>
    <w:div w:id="1413700624">
      <w:bodyDiv w:val="1"/>
      <w:marLeft w:val="0"/>
      <w:marRight w:val="0"/>
      <w:marTop w:val="0"/>
      <w:marBottom w:val="0"/>
      <w:divBdr>
        <w:top w:val="none" w:sz="0" w:space="0" w:color="auto"/>
        <w:left w:val="none" w:sz="0" w:space="0" w:color="auto"/>
        <w:bottom w:val="none" w:sz="0" w:space="0" w:color="auto"/>
        <w:right w:val="none" w:sz="0" w:space="0" w:color="auto"/>
      </w:divBdr>
      <w:divsChild>
        <w:div w:id="1894342994">
          <w:marLeft w:val="0"/>
          <w:marRight w:val="0"/>
          <w:marTop w:val="240"/>
          <w:marBottom w:val="240"/>
          <w:divBdr>
            <w:top w:val="none" w:sz="0" w:space="0" w:color="auto"/>
            <w:left w:val="none" w:sz="0" w:space="0" w:color="auto"/>
            <w:bottom w:val="none" w:sz="0" w:space="0" w:color="auto"/>
            <w:right w:val="none" w:sz="0" w:space="0" w:color="auto"/>
          </w:divBdr>
        </w:div>
        <w:div w:id="608201540">
          <w:marLeft w:val="0"/>
          <w:marRight w:val="0"/>
          <w:marTop w:val="240"/>
          <w:marBottom w:val="240"/>
          <w:divBdr>
            <w:top w:val="none" w:sz="0" w:space="0" w:color="auto"/>
            <w:left w:val="none" w:sz="0" w:space="0" w:color="auto"/>
            <w:bottom w:val="none" w:sz="0" w:space="0" w:color="auto"/>
            <w:right w:val="none" w:sz="0" w:space="0" w:color="auto"/>
          </w:divBdr>
        </w:div>
        <w:div w:id="1045907436">
          <w:marLeft w:val="0"/>
          <w:marRight w:val="0"/>
          <w:marTop w:val="240"/>
          <w:marBottom w:val="240"/>
          <w:divBdr>
            <w:top w:val="none" w:sz="0" w:space="0" w:color="auto"/>
            <w:left w:val="none" w:sz="0" w:space="0" w:color="auto"/>
            <w:bottom w:val="none" w:sz="0" w:space="0" w:color="auto"/>
            <w:right w:val="none" w:sz="0" w:space="0" w:color="auto"/>
          </w:divBdr>
        </w:div>
        <w:div w:id="1398438015">
          <w:marLeft w:val="0"/>
          <w:marRight w:val="0"/>
          <w:marTop w:val="240"/>
          <w:marBottom w:val="240"/>
          <w:divBdr>
            <w:top w:val="none" w:sz="0" w:space="0" w:color="auto"/>
            <w:left w:val="none" w:sz="0" w:space="0" w:color="auto"/>
            <w:bottom w:val="none" w:sz="0" w:space="0" w:color="auto"/>
            <w:right w:val="none" w:sz="0" w:space="0" w:color="auto"/>
          </w:divBdr>
        </w:div>
        <w:div w:id="1184906260">
          <w:marLeft w:val="0"/>
          <w:marRight w:val="0"/>
          <w:marTop w:val="240"/>
          <w:marBottom w:val="240"/>
          <w:divBdr>
            <w:top w:val="none" w:sz="0" w:space="0" w:color="auto"/>
            <w:left w:val="none" w:sz="0" w:space="0" w:color="auto"/>
            <w:bottom w:val="none" w:sz="0" w:space="0" w:color="auto"/>
            <w:right w:val="none" w:sz="0" w:space="0" w:color="auto"/>
          </w:divBdr>
        </w:div>
        <w:div w:id="2015181591">
          <w:marLeft w:val="0"/>
          <w:marRight w:val="0"/>
          <w:marTop w:val="240"/>
          <w:marBottom w:val="240"/>
          <w:divBdr>
            <w:top w:val="none" w:sz="0" w:space="0" w:color="auto"/>
            <w:left w:val="none" w:sz="0" w:space="0" w:color="auto"/>
            <w:bottom w:val="none" w:sz="0" w:space="0" w:color="auto"/>
            <w:right w:val="none" w:sz="0" w:space="0" w:color="auto"/>
          </w:divBdr>
        </w:div>
        <w:div w:id="1743484228">
          <w:marLeft w:val="0"/>
          <w:marRight w:val="0"/>
          <w:marTop w:val="240"/>
          <w:marBottom w:val="240"/>
          <w:divBdr>
            <w:top w:val="none" w:sz="0" w:space="0" w:color="auto"/>
            <w:left w:val="none" w:sz="0" w:space="0" w:color="auto"/>
            <w:bottom w:val="none" w:sz="0" w:space="0" w:color="auto"/>
            <w:right w:val="none" w:sz="0" w:space="0" w:color="auto"/>
          </w:divBdr>
        </w:div>
      </w:divsChild>
    </w:div>
    <w:div w:id="1500657420">
      <w:bodyDiv w:val="1"/>
      <w:marLeft w:val="0"/>
      <w:marRight w:val="0"/>
      <w:marTop w:val="0"/>
      <w:marBottom w:val="0"/>
      <w:divBdr>
        <w:top w:val="none" w:sz="0" w:space="0" w:color="auto"/>
        <w:left w:val="none" w:sz="0" w:space="0" w:color="auto"/>
        <w:bottom w:val="none" w:sz="0" w:space="0" w:color="auto"/>
        <w:right w:val="none" w:sz="0" w:space="0" w:color="auto"/>
      </w:divBdr>
      <w:divsChild>
        <w:div w:id="463737532">
          <w:marLeft w:val="0"/>
          <w:marRight w:val="0"/>
          <w:marTop w:val="240"/>
          <w:marBottom w:val="240"/>
          <w:divBdr>
            <w:top w:val="none" w:sz="0" w:space="0" w:color="auto"/>
            <w:left w:val="none" w:sz="0" w:space="0" w:color="auto"/>
            <w:bottom w:val="none" w:sz="0" w:space="0" w:color="auto"/>
            <w:right w:val="none" w:sz="0" w:space="0" w:color="auto"/>
          </w:divBdr>
        </w:div>
        <w:div w:id="872691061">
          <w:marLeft w:val="0"/>
          <w:marRight w:val="0"/>
          <w:marTop w:val="240"/>
          <w:marBottom w:val="240"/>
          <w:divBdr>
            <w:top w:val="none" w:sz="0" w:space="0" w:color="auto"/>
            <w:left w:val="none" w:sz="0" w:space="0" w:color="auto"/>
            <w:bottom w:val="none" w:sz="0" w:space="0" w:color="auto"/>
            <w:right w:val="none" w:sz="0" w:space="0" w:color="auto"/>
          </w:divBdr>
        </w:div>
        <w:div w:id="1885867028">
          <w:marLeft w:val="0"/>
          <w:marRight w:val="0"/>
          <w:marTop w:val="240"/>
          <w:marBottom w:val="240"/>
          <w:divBdr>
            <w:top w:val="none" w:sz="0" w:space="0" w:color="auto"/>
            <w:left w:val="none" w:sz="0" w:space="0" w:color="auto"/>
            <w:bottom w:val="none" w:sz="0" w:space="0" w:color="auto"/>
            <w:right w:val="none" w:sz="0" w:space="0" w:color="auto"/>
          </w:divBdr>
        </w:div>
      </w:divsChild>
    </w:div>
    <w:div w:id="1614900738">
      <w:bodyDiv w:val="1"/>
      <w:marLeft w:val="0"/>
      <w:marRight w:val="0"/>
      <w:marTop w:val="0"/>
      <w:marBottom w:val="0"/>
      <w:divBdr>
        <w:top w:val="none" w:sz="0" w:space="0" w:color="auto"/>
        <w:left w:val="none" w:sz="0" w:space="0" w:color="auto"/>
        <w:bottom w:val="none" w:sz="0" w:space="0" w:color="auto"/>
        <w:right w:val="none" w:sz="0" w:space="0" w:color="auto"/>
      </w:divBdr>
      <w:divsChild>
        <w:div w:id="769549237">
          <w:marLeft w:val="0"/>
          <w:marRight w:val="0"/>
          <w:marTop w:val="240"/>
          <w:marBottom w:val="240"/>
          <w:divBdr>
            <w:top w:val="none" w:sz="0" w:space="0" w:color="auto"/>
            <w:left w:val="none" w:sz="0" w:space="0" w:color="auto"/>
            <w:bottom w:val="none" w:sz="0" w:space="0" w:color="auto"/>
            <w:right w:val="none" w:sz="0" w:space="0" w:color="auto"/>
          </w:divBdr>
        </w:div>
        <w:div w:id="1301571922">
          <w:marLeft w:val="0"/>
          <w:marRight w:val="0"/>
          <w:marTop w:val="240"/>
          <w:marBottom w:val="240"/>
          <w:divBdr>
            <w:top w:val="none" w:sz="0" w:space="0" w:color="auto"/>
            <w:left w:val="none" w:sz="0" w:space="0" w:color="auto"/>
            <w:bottom w:val="none" w:sz="0" w:space="0" w:color="auto"/>
            <w:right w:val="none" w:sz="0" w:space="0" w:color="auto"/>
          </w:divBdr>
        </w:div>
        <w:div w:id="170797737">
          <w:marLeft w:val="0"/>
          <w:marRight w:val="0"/>
          <w:marTop w:val="240"/>
          <w:marBottom w:val="240"/>
          <w:divBdr>
            <w:top w:val="none" w:sz="0" w:space="0" w:color="auto"/>
            <w:left w:val="none" w:sz="0" w:space="0" w:color="auto"/>
            <w:bottom w:val="none" w:sz="0" w:space="0" w:color="auto"/>
            <w:right w:val="none" w:sz="0" w:space="0" w:color="auto"/>
          </w:divBdr>
        </w:div>
        <w:div w:id="684669945">
          <w:marLeft w:val="0"/>
          <w:marRight w:val="0"/>
          <w:marTop w:val="240"/>
          <w:marBottom w:val="240"/>
          <w:divBdr>
            <w:top w:val="none" w:sz="0" w:space="0" w:color="auto"/>
            <w:left w:val="none" w:sz="0" w:space="0" w:color="auto"/>
            <w:bottom w:val="none" w:sz="0" w:space="0" w:color="auto"/>
            <w:right w:val="none" w:sz="0" w:space="0" w:color="auto"/>
          </w:divBdr>
        </w:div>
        <w:div w:id="1226526997">
          <w:marLeft w:val="0"/>
          <w:marRight w:val="0"/>
          <w:marTop w:val="240"/>
          <w:marBottom w:val="240"/>
          <w:divBdr>
            <w:top w:val="none" w:sz="0" w:space="0" w:color="auto"/>
            <w:left w:val="none" w:sz="0" w:space="0" w:color="auto"/>
            <w:bottom w:val="none" w:sz="0" w:space="0" w:color="auto"/>
            <w:right w:val="none" w:sz="0" w:space="0" w:color="auto"/>
          </w:divBdr>
        </w:div>
        <w:div w:id="1086414581">
          <w:marLeft w:val="0"/>
          <w:marRight w:val="0"/>
          <w:marTop w:val="240"/>
          <w:marBottom w:val="240"/>
          <w:divBdr>
            <w:top w:val="none" w:sz="0" w:space="0" w:color="auto"/>
            <w:left w:val="none" w:sz="0" w:space="0" w:color="auto"/>
            <w:bottom w:val="none" w:sz="0" w:space="0" w:color="auto"/>
            <w:right w:val="none" w:sz="0" w:space="0" w:color="auto"/>
          </w:divBdr>
        </w:div>
        <w:div w:id="193153052">
          <w:marLeft w:val="0"/>
          <w:marRight w:val="0"/>
          <w:marTop w:val="240"/>
          <w:marBottom w:val="240"/>
          <w:divBdr>
            <w:top w:val="none" w:sz="0" w:space="0" w:color="auto"/>
            <w:left w:val="none" w:sz="0" w:space="0" w:color="auto"/>
            <w:bottom w:val="none" w:sz="0" w:space="0" w:color="auto"/>
            <w:right w:val="none" w:sz="0" w:space="0" w:color="auto"/>
          </w:divBdr>
        </w:div>
        <w:div w:id="172158994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p.center@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4</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ЗПП</cp:lastModifiedBy>
  <cp:revision>50</cp:revision>
  <dcterms:created xsi:type="dcterms:W3CDTF">2021-06-30T11:16:00Z</dcterms:created>
  <dcterms:modified xsi:type="dcterms:W3CDTF">2021-07-07T06:15:00Z</dcterms:modified>
</cp:coreProperties>
</file>